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D9AC4" w14:textId="77777777" w:rsidR="0025016E" w:rsidRPr="00A22EF6" w:rsidRDefault="0025016E" w:rsidP="0025016E">
      <w:pPr>
        <w:pStyle w:val="CHAPTERTITLE"/>
        <w:keepNext w:val="0"/>
        <w:spacing w:before="0" w:after="0"/>
        <w:rPr>
          <w:rFonts w:ascii="Constantia" w:hAnsi="Constantia"/>
          <w:caps w:val="0"/>
          <w:smallCaps/>
        </w:rPr>
      </w:pPr>
    </w:p>
    <w:p w14:paraId="69172160" w14:textId="77777777" w:rsidR="0025016E" w:rsidRPr="00A22EF6" w:rsidRDefault="0025016E" w:rsidP="0025016E">
      <w:pPr>
        <w:pStyle w:val="Heading1"/>
        <w:spacing w:before="0" w:after="0" w:line="240" w:lineRule="exact"/>
        <w:rPr>
          <w:rFonts w:ascii="Constantia" w:hAnsi="Constantia"/>
          <w:caps w:val="0"/>
          <w:smallCaps/>
          <w:sz w:val="32"/>
        </w:rPr>
      </w:pPr>
      <w:r w:rsidRPr="00A22EF6">
        <w:rPr>
          <w:rFonts w:ascii="Constantia" w:hAnsi="Constantia"/>
          <w:caps w:val="0"/>
          <w:smallCaps/>
          <w:sz w:val="32"/>
        </w:rPr>
        <w:t>Curriculum Vitae</w:t>
      </w:r>
    </w:p>
    <w:p w14:paraId="3768475A" w14:textId="77777777" w:rsidR="0025016E" w:rsidRPr="00A22EF6" w:rsidRDefault="0025016E" w:rsidP="0025016E">
      <w:pPr>
        <w:spacing w:line="240" w:lineRule="exact"/>
        <w:jc w:val="center"/>
        <w:rPr>
          <w:rFonts w:ascii="Constantia" w:hAnsi="Constantia"/>
          <w:b/>
          <w:sz w:val="24"/>
        </w:rPr>
      </w:pPr>
    </w:p>
    <w:p w14:paraId="36861B9E" w14:textId="77777777" w:rsidR="0025016E" w:rsidRPr="00A22EF6" w:rsidRDefault="0025016E" w:rsidP="0025016E">
      <w:pPr>
        <w:pStyle w:val="CenteredParagraph"/>
        <w:rPr>
          <w:rFonts w:ascii="Constantia" w:hAnsi="Constantia"/>
          <w:b/>
          <w:sz w:val="32"/>
        </w:rPr>
      </w:pPr>
      <w:r w:rsidRPr="00A22EF6">
        <w:rPr>
          <w:rFonts w:ascii="Constantia" w:hAnsi="Constantia"/>
          <w:b/>
          <w:sz w:val="28"/>
        </w:rPr>
        <w:t>GUTHRIE P. RAMSEY, JR</w:t>
      </w:r>
      <w:r w:rsidRPr="00A22EF6">
        <w:rPr>
          <w:rFonts w:ascii="Constantia" w:hAnsi="Constantia"/>
          <w:b/>
          <w:sz w:val="32"/>
        </w:rPr>
        <w:t>.</w:t>
      </w:r>
    </w:p>
    <w:p w14:paraId="51DE40A8" w14:textId="77777777" w:rsidR="0025016E" w:rsidRPr="00A22EF6" w:rsidRDefault="0025016E" w:rsidP="0025016E">
      <w:pPr>
        <w:spacing w:line="240" w:lineRule="exact"/>
        <w:jc w:val="center"/>
        <w:rPr>
          <w:rFonts w:ascii="Constantia" w:hAnsi="Constantia"/>
          <w:sz w:val="24"/>
        </w:rPr>
      </w:pPr>
    </w:p>
    <w:p w14:paraId="56635914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</w:p>
    <w:p w14:paraId="3C5D2B42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</w:p>
    <w:p w14:paraId="5D515865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University of Pennsylvania, Department of Music</w:t>
      </w:r>
    </w:p>
    <w:p w14:paraId="14B8F73B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201 S. 34</w:t>
      </w:r>
      <w:r w:rsidRPr="00A22EF6">
        <w:rPr>
          <w:rFonts w:ascii="Constantia" w:hAnsi="Constantia"/>
          <w:sz w:val="24"/>
          <w:vertAlign w:val="superscript"/>
        </w:rPr>
        <w:t>th</w:t>
      </w:r>
      <w:r w:rsidRPr="00A22EF6">
        <w:rPr>
          <w:rFonts w:ascii="Constantia" w:hAnsi="Constantia"/>
          <w:sz w:val="24"/>
        </w:rPr>
        <w:t xml:space="preserve"> Street, Philadelphia, PA 19104</w:t>
      </w:r>
    </w:p>
    <w:p w14:paraId="16F1526D" w14:textId="77777777" w:rsidR="0025016E" w:rsidRPr="00A22EF6" w:rsidRDefault="0025016E" w:rsidP="0025016E">
      <w:pPr>
        <w:pStyle w:val="Heading1"/>
        <w:spacing w:before="0" w:after="0" w:line="240" w:lineRule="exact"/>
        <w:jc w:val="left"/>
        <w:rPr>
          <w:rFonts w:ascii="Constantia" w:hAnsi="Constantia"/>
          <w:caps w:val="0"/>
        </w:rPr>
      </w:pPr>
      <w:r w:rsidRPr="00A22EF6">
        <w:rPr>
          <w:rFonts w:ascii="Constantia" w:hAnsi="Constantia"/>
          <w:caps w:val="0"/>
        </w:rPr>
        <w:t>215.898.1545</w:t>
      </w:r>
    </w:p>
    <w:p w14:paraId="42F3D7B8" w14:textId="77777777" w:rsidR="0025016E" w:rsidRPr="00A22EF6" w:rsidRDefault="0025016E" w:rsidP="0025016E">
      <w:pPr>
        <w:pStyle w:val="Heading1"/>
        <w:spacing w:before="0" w:after="0" w:line="240" w:lineRule="exact"/>
        <w:jc w:val="left"/>
        <w:rPr>
          <w:rFonts w:ascii="Constantia" w:hAnsi="Constantia"/>
          <w:caps w:val="0"/>
        </w:rPr>
      </w:pPr>
      <w:r w:rsidRPr="00A22EF6">
        <w:rPr>
          <w:rFonts w:ascii="Constantia" w:hAnsi="Constantia"/>
          <w:caps w:val="0"/>
        </w:rPr>
        <w:t>gramsey@sas.upenn.edu</w:t>
      </w:r>
    </w:p>
    <w:p w14:paraId="1FA7898F" w14:textId="77777777" w:rsidR="0025016E" w:rsidRPr="00A22EF6" w:rsidRDefault="0025016E" w:rsidP="0025016E">
      <w:pPr>
        <w:pStyle w:val="Heading1"/>
        <w:spacing w:before="0" w:after="0" w:line="240" w:lineRule="exact"/>
        <w:jc w:val="left"/>
        <w:rPr>
          <w:rFonts w:ascii="Constantia" w:hAnsi="Constantia"/>
          <w:caps w:val="0"/>
        </w:rPr>
      </w:pPr>
    </w:p>
    <w:p w14:paraId="7954F302" w14:textId="77777777" w:rsidR="0025016E" w:rsidRPr="00A22EF6" w:rsidRDefault="0025016E" w:rsidP="0025016E">
      <w:pPr>
        <w:pStyle w:val="Heading1"/>
        <w:spacing w:before="0" w:after="0" w:line="240" w:lineRule="exact"/>
        <w:rPr>
          <w:rFonts w:ascii="Constantia" w:hAnsi="Constantia"/>
          <w:caps w:val="0"/>
        </w:rPr>
      </w:pPr>
    </w:p>
    <w:p w14:paraId="4AFB9F8B" w14:textId="77777777" w:rsidR="0025016E" w:rsidRPr="00A22EF6" w:rsidRDefault="0025016E" w:rsidP="0025016E">
      <w:pPr>
        <w:keepLines/>
        <w:spacing w:before="120" w:after="240" w:line="240" w:lineRule="exact"/>
        <w:ind w:right="-90"/>
        <w:jc w:val="both"/>
        <w:rPr>
          <w:rFonts w:ascii="Constantia" w:hAnsi="Constantia"/>
          <w:sz w:val="24"/>
          <w:u w:val="single"/>
        </w:rPr>
      </w:pPr>
      <w:r w:rsidRPr="00A22EF6">
        <w:rPr>
          <w:rFonts w:ascii="Constantia" w:hAnsi="Constantia"/>
          <w:b/>
          <w:sz w:val="24"/>
          <w:u w:val="single"/>
        </w:rPr>
        <w:t>ACADEMIC EXPERIENCE</w:t>
      </w:r>
    </w:p>
    <w:p w14:paraId="32246F3D" w14:textId="77777777" w:rsidR="0025016E" w:rsidRPr="00A22EF6" w:rsidRDefault="0025016E" w:rsidP="0025016E">
      <w:pPr>
        <w:rPr>
          <w:rFonts w:ascii="Constantia" w:hAnsi="Constantia"/>
          <w:b/>
          <w:sz w:val="24"/>
        </w:rPr>
      </w:pPr>
      <w:r w:rsidRPr="00A22EF6">
        <w:rPr>
          <w:rFonts w:ascii="Constantia" w:hAnsi="Constantia"/>
          <w:b/>
          <w:sz w:val="24"/>
        </w:rPr>
        <w:t>College</w:t>
      </w:r>
    </w:p>
    <w:p w14:paraId="3ACC4589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U of Pennsylvania</w:t>
      </w:r>
    </w:p>
    <w:p w14:paraId="49947275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Edmund J. and Louise W. Kahn Term Professor of Music, 2009-</w:t>
      </w:r>
    </w:p>
    <w:p w14:paraId="5EF7DC9A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65D6E193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U of Pennsylvania</w:t>
      </w:r>
    </w:p>
    <w:p w14:paraId="7F98B83D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Associate Prof. of Music History and Africana Studies, 2007- </w:t>
      </w:r>
    </w:p>
    <w:p w14:paraId="20E0F552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713019B0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U of Pennsylvania</w:t>
      </w:r>
    </w:p>
    <w:p w14:paraId="5D56590A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Associate Prof. and Director of Graduate Studies 2003-2006</w:t>
      </w:r>
    </w:p>
    <w:p w14:paraId="54A2C83F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03E8FD25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Harvard University</w:t>
      </w:r>
    </w:p>
    <w:p w14:paraId="1C442945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Visiting Associate Professor, Fall 2006</w:t>
      </w:r>
    </w:p>
    <w:p w14:paraId="7DEFF1B6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7918D56A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Princeton University</w:t>
      </w:r>
    </w:p>
    <w:p w14:paraId="48C03EEA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Visiting Associate Professor, Spring 2006</w:t>
      </w:r>
    </w:p>
    <w:p w14:paraId="123A7725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67F97BA3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University of Pennsylvania</w:t>
      </w:r>
      <w:bookmarkStart w:id="0" w:name="_GoBack"/>
      <w:bookmarkEnd w:id="0"/>
    </w:p>
    <w:p w14:paraId="69091B11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Assistant Professor, 1998-2003</w:t>
      </w:r>
    </w:p>
    <w:p w14:paraId="1D6048E0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11D869DB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Tufts University</w:t>
      </w:r>
    </w:p>
    <w:p w14:paraId="3661BE0B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Assistant Professor, 1994-98</w:t>
      </w:r>
    </w:p>
    <w:p w14:paraId="5EC46A69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303323C0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Dartmouth College</w:t>
      </w:r>
    </w:p>
    <w:p w14:paraId="34EF3BEA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Thurgood Marshall Dissertation Fellow, 1993-94</w:t>
      </w:r>
    </w:p>
    <w:p w14:paraId="58DA5E91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4C6AC35B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University of Michigan</w:t>
      </w:r>
    </w:p>
    <w:p w14:paraId="36D55C5E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Graduate Teaching Asst., Dept. of Jazz Studies,1989-91</w:t>
      </w:r>
    </w:p>
    <w:p w14:paraId="3245419D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25F2F81B" w14:textId="77777777" w:rsidR="0025016E" w:rsidRDefault="0025016E" w:rsidP="0025016E">
      <w:pPr>
        <w:rPr>
          <w:rFonts w:ascii="Constantia" w:hAnsi="Constantia"/>
          <w:b/>
          <w:sz w:val="24"/>
        </w:rPr>
      </w:pPr>
    </w:p>
    <w:p w14:paraId="7524F601" w14:textId="77777777" w:rsidR="0025016E" w:rsidRPr="00A22EF6" w:rsidRDefault="0025016E" w:rsidP="0025016E">
      <w:pPr>
        <w:rPr>
          <w:rFonts w:ascii="Constantia" w:hAnsi="Constantia"/>
          <w:b/>
          <w:sz w:val="24"/>
        </w:rPr>
      </w:pPr>
    </w:p>
    <w:p w14:paraId="25FE682B" w14:textId="77777777" w:rsidR="0025016E" w:rsidRPr="00A22EF6" w:rsidRDefault="0025016E" w:rsidP="0025016E">
      <w:pPr>
        <w:rPr>
          <w:rFonts w:ascii="Constantia" w:hAnsi="Constantia"/>
          <w:b/>
          <w:sz w:val="24"/>
        </w:rPr>
      </w:pPr>
    </w:p>
    <w:p w14:paraId="2BEF115D" w14:textId="77777777" w:rsidR="0025016E" w:rsidRPr="00A22EF6" w:rsidRDefault="0025016E" w:rsidP="0025016E">
      <w:pPr>
        <w:rPr>
          <w:rFonts w:ascii="Constantia" w:hAnsi="Constantia"/>
          <w:b/>
          <w:sz w:val="24"/>
        </w:rPr>
      </w:pPr>
      <w:r w:rsidRPr="00A22EF6">
        <w:rPr>
          <w:rFonts w:ascii="Constantia" w:hAnsi="Constantia"/>
          <w:b/>
          <w:sz w:val="24"/>
        </w:rPr>
        <w:lastRenderedPageBreak/>
        <w:t>Elementary/Secondary Education</w:t>
      </w:r>
    </w:p>
    <w:p w14:paraId="0D79EB2A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Crown Community Fine Arts Academy, Chicago, Ill., 1986-89 </w:t>
      </w:r>
    </w:p>
    <w:p w14:paraId="193F5D96" w14:textId="77777777" w:rsidR="0025016E" w:rsidRPr="00A22EF6" w:rsidRDefault="0025016E" w:rsidP="0025016E">
      <w:pPr>
        <w:rPr>
          <w:rFonts w:ascii="Constantia" w:hAnsi="Constantia"/>
          <w:b/>
          <w:i/>
          <w:sz w:val="24"/>
        </w:rPr>
      </w:pPr>
      <w:r w:rsidRPr="00A22EF6">
        <w:rPr>
          <w:rFonts w:ascii="Constantia" w:hAnsi="Constantia"/>
          <w:sz w:val="24"/>
        </w:rPr>
        <w:t>Sherwood Conservatory of Music, Chicago, Ill.</w:t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  <w:t>1986-89</w:t>
      </w:r>
    </w:p>
    <w:p w14:paraId="2EF6073B" w14:textId="77777777" w:rsidR="0025016E" w:rsidRPr="00A22EF6" w:rsidRDefault="0025016E" w:rsidP="0025016E">
      <w:pPr>
        <w:spacing w:line="240" w:lineRule="exact"/>
        <w:rPr>
          <w:rFonts w:ascii="Constantia" w:hAnsi="Constantia"/>
          <w:b/>
          <w:sz w:val="24"/>
          <w:u w:val="single"/>
        </w:rPr>
      </w:pPr>
    </w:p>
    <w:p w14:paraId="2F801DB4" w14:textId="77777777" w:rsidR="0025016E" w:rsidRPr="00A22EF6" w:rsidRDefault="0025016E" w:rsidP="0025016E">
      <w:pPr>
        <w:spacing w:line="240" w:lineRule="exact"/>
        <w:rPr>
          <w:rFonts w:ascii="Constantia" w:hAnsi="Constantia"/>
          <w:b/>
          <w:sz w:val="24"/>
          <w:u w:val="single"/>
        </w:rPr>
      </w:pPr>
    </w:p>
    <w:p w14:paraId="61004FDD" w14:textId="77777777" w:rsidR="0025016E" w:rsidRPr="00A22EF6" w:rsidRDefault="0025016E" w:rsidP="0025016E">
      <w:pPr>
        <w:pStyle w:val="DOUBLESPACEDTEXT"/>
        <w:spacing w:before="0" w:line="240" w:lineRule="exact"/>
        <w:rPr>
          <w:rFonts w:ascii="Constantia" w:hAnsi="Constantia"/>
          <w:u w:val="single"/>
        </w:rPr>
      </w:pPr>
      <w:r w:rsidRPr="00A22EF6">
        <w:rPr>
          <w:rFonts w:ascii="Constantia" w:hAnsi="Constantia"/>
          <w:b/>
          <w:u w:val="single"/>
        </w:rPr>
        <w:t>EDUCATION</w:t>
      </w:r>
      <w:r w:rsidRPr="00A22EF6">
        <w:rPr>
          <w:rFonts w:ascii="Constantia" w:hAnsi="Constantia"/>
          <w:b/>
          <w:u w:val="single"/>
        </w:rPr>
        <w:br/>
      </w:r>
    </w:p>
    <w:p w14:paraId="6404CA71" w14:textId="77777777" w:rsidR="0025016E" w:rsidRPr="00A22EF6" w:rsidRDefault="0025016E" w:rsidP="0025016E">
      <w:pPr>
        <w:pStyle w:val="DOUBLESPACEDTEXT"/>
        <w:spacing w:before="0" w:line="240" w:lineRule="exact"/>
        <w:rPr>
          <w:rFonts w:ascii="Constantia" w:hAnsi="Constantia"/>
        </w:rPr>
      </w:pPr>
      <w:r w:rsidRPr="00A22EF6">
        <w:rPr>
          <w:rFonts w:ascii="Constantia" w:hAnsi="Constantia"/>
        </w:rPr>
        <w:t>Ph.D., Music History and Musicology, The University of Michigan</w:t>
      </w:r>
      <w:r w:rsidRPr="00A22EF6">
        <w:rPr>
          <w:rFonts w:ascii="Constantia" w:hAnsi="Constantia"/>
        </w:rPr>
        <w:tab/>
      </w:r>
      <w:r w:rsidRPr="00A22EF6">
        <w:rPr>
          <w:rFonts w:ascii="Constantia" w:hAnsi="Constantia"/>
        </w:rPr>
        <w:tab/>
      </w:r>
      <w:r w:rsidRPr="00A22EF6">
        <w:rPr>
          <w:rFonts w:ascii="Constantia" w:hAnsi="Constantia"/>
        </w:rPr>
        <w:tab/>
        <w:t>1994</w:t>
      </w:r>
      <w:r w:rsidRPr="00A22EF6">
        <w:rPr>
          <w:rFonts w:ascii="Constantia" w:hAnsi="Constantia"/>
        </w:rPr>
        <w:br/>
        <w:t>M.A., Music History and Musicology, The University of Michigan</w:t>
      </w:r>
      <w:r w:rsidRPr="00A22EF6">
        <w:rPr>
          <w:rFonts w:ascii="Constantia" w:hAnsi="Constantia"/>
        </w:rPr>
        <w:tab/>
      </w:r>
      <w:r w:rsidRPr="00A22EF6">
        <w:rPr>
          <w:rFonts w:ascii="Constantia" w:hAnsi="Constantia"/>
        </w:rPr>
        <w:tab/>
      </w:r>
      <w:r w:rsidRPr="00A22EF6">
        <w:rPr>
          <w:rFonts w:ascii="Constantia" w:hAnsi="Constantia"/>
        </w:rPr>
        <w:tab/>
        <w:t>1991</w:t>
      </w:r>
    </w:p>
    <w:p w14:paraId="26D7463E" w14:textId="77777777" w:rsidR="0025016E" w:rsidRPr="00A22EF6" w:rsidRDefault="0025016E" w:rsidP="0025016E">
      <w:pPr>
        <w:spacing w:line="240" w:lineRule="atLeast"/>
        <w:jc w:val="both"/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B.A., Music Education, high honors, Northeastern Illinois University </w:t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  <w:t>1986</w:t>
      </w:r>
    </w:p>
    <w:p w14:paraId="2BAE6F4C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</w:p>
    <w:p w14:paraId="5DF087FB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</w:p>
    <w:p w14:paraId="6F9D8C0F" w14:textId="77777777" w:rsidR="0025016E" w:rsidRPr="00A22EF6" w:rsidRDefault="0025016E" w:rsidP="0025016E">
      <w:pPr>
        <w:spacing w:line="240" w:lineRule="exact"/>
        <w:jc w:val="both"/>
        <w:rPr>
          <w:rFonts w:ascii="Constantia" w:hAnsi="Constantia"/>
          <w:b/>
          <w:sz w:val="24"/>
          <w:u w:val="single"/>
        </w:rPr>
      </w:pPr>
      <w:r w:rsidRPr="00A22EF6">
        <w:rPr>
          <w:rFonts w:ascii="Constantia" w:hAnsi="Constantia"/>
          <w:b/>
          <w:sz w:val="24"/>
          <w:u w:val="single"/>
        </w:rPr>
        <w:t>HONORS AND GRANTS</w:t>
      </w:r>
    </w:p>
    <w:p w14:paraId="0A132087" w14:textId="77777777" w:rsidR="0025016E" w:rsidRPr="00A22EF6" w:rsidRDefault="0025016E" w:rsidP="0025016E">
      <w:pPr>
        <w:spacing w:line="240" w:lineRule="exact"/>
        <w:jc w:val="both"/>
        <w:rPr>
          <w:rFonts w:ascii="Constantia" w:hAnsi="Constantia"/>
          <w:sz w:val="24"/>
        </w:rPr>
      </w:pPr>
    </w:p>
    <w:p w14:paraId="1AD37EF0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Edwin W. and Louise E. Kahn Term Professor of Music</w:t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  <w:t>2009</w:t>
      </w:r>
    </w:p>
    <w:p w14:paraId="3EB970E3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International Association for the Study of Popular Music, best book</w:t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  <w:t>2004</w:t>
      </w:r>
    </w:p>
    <w:p w14:paraId="6B2C9B0A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Society for American Music Lowens Award, best article</w:t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  <w:t>2001</w:t>
      </w:r>
      <w:r w:rsidRPr="00A22EF6">
        <w:rPr>
          <w:rFonts w:ascii="Constantia" w:hAnsi="Constantia"/>
          <w:sz w:val="24"/>
        </w:rPr>
        <w:tab/>
      </w:r>
    </w:p>
    <w:p w14:paraId="2944C206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Center for Africana Studies Faculty Associate Fellowship</w:t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  <w:t>2003-04</w:t>
      </w:r>
    </w:p>
    <w:p w14:paraId="4DD42F87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University of Pennsylvania, Faculty Research Fellowship</w:t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  <w:t>2002-03</w:t>
      </w:r>
    </w:p>
    <w:p w14:paraId="60303598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University of Pennsylvania, DuBois Junior Faculty Fellowship</w:t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  <w:t>2002-03</w:t>
      </w:r>
    </w:p>
    <w:p w14:paraId="3484E31C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University of Pennsylvania, Community Arts Partnership Course Development </w:t>
      </w:r>
      <w:r w:rsidRPr="00A22EF6">
        <w:rPr>
          <w:rFonts w:ascii="Constantia" w:hAnsi="Constantia"/>
          <w:sz w:val="24"/>
        </w:rPr>
        <w:tab/>
        <w:t>2000</w:t>
      </w:r>
    </w:p>
    <w:p w14:paraId="6909694F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Harvard University, W.E.B. DuBois Institute Fellow and Visiting Scholar </w:t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  <w:t>1996-97</w:t>
      </w:r>
    </w:p>
    <w:p w14:paraId="2919E81F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Ford Foundation Postdoctoral Fellow </w:t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  <w:t>1996-97</w:t>
      </w:r>
    </w:p>
    <w:p w14:paraId="61EAC0BB" w14:textId="77777777" w:rsidR="0025016E" w:rsidRPr="00A22EF6" w:rsidRDefault="0025016E" w:rsidP="0025016E">
      <w:pPr>
        <w:pStyle w:val="Index1"/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Dartmouth College, Thurgood Marshall Dissertation Fellow </w:t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  <w:t>1993-94</w:t>
      </w:r>
    </w:p>
    <w:p w14:paraId="05F0AD1D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University of Michigan, Dean's Mellon Candidacy Fellowship </w:t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  <w:t>1993</w:t>
      </w:r>
    </w:p>
    <w:p w14:paraId="7D2DE994" w14:textId="77777777" w:rsidR="0025016E" w:rsidRPr="00A22EF6" w:rsidRDefault="0025016E" w:rsidP="0025016E">
      <w:pPr>
        <w:pStyle w:val="DOUBLESPACEDTEXT"/>
        <w:spacing w:before="0" w:line="240" w:lineRule="auto"/>
        <w:rPr>
          <w:rFonts w:ascii="Constantia" w:hAnsi="Constantia"/>
        </w:rPr>
      </w:pPr>
      <w:r w:rsidRPr="00A22EF6">
        <w:rPr>
          <w:rFonts w:ascii="Constantia" w:hAnsi="Constantia"/>
        </w:rPr>
        <w:t xml:space="preserve">University of Michigan, Rackham Merit Fellowship </w:t>
      </w:r>
      <w:r w:rsidRPr="00A22EF6">
        <w:rPr>
          <w:rFonts w:ascii="Constantia" w:hAnsi="Constantia"/>
        </w:rPr>
        <w:tab/>
      </w:r>
      <w:r w:rsidRPr="00A22EF6">
        <w:rPr>
          <w:rFonts w:ascii="Constantia" w:hAnsi="Constantia"/>
        </w:rPr>
        <w:tab/>
      </w:r>
      <w:r w:rsidRPr="00A22EF6">
        <w:rPr>
          <w:rFonts w:ascii="Constantia" w:hAnsi="Constantia"/>
        </w:rPr>
        <w:tab/>
      </w:r>
      <w:r w:rsidRPr="00A22EF6">
        <w:rPr>
          <w:rFonts w:ascii="Constantia" w:hAnsi="Constantia"/>
        </w:rPr>
        <w:tab/>
      </w:r>
      <w:r w:rsidRPr="00A22EF6">
        <w:rPr>
          <w:rFonts w:ascii="Constantia" w:hAnsi="Constantia"/>
        </w:rPr>
        <w:tab/>
        <w:t>1989-1993</w:t>
      </w:r>
    </w:p>
    <w:p w14:paraId="6566CDDF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University of Michigan, Summer Institute for the Humanities Fellow </w:t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</w:r>
      <w:r w:rsidRPr="00A22EF6">
        <w:rPr>
          <w:rFonts w:ascii="Constantia" w:hAnsi="Constantia"/>
          <w:sz w:val="24"/>
        </w:rPr>
        <w:tab/>
        <w:t>1989-91</w:t>
      </w:r>
    </w:p>
    <w:p w14:paraId="33F4CEA3" w14:textId="77777777" w:rsidR="0025016E" w:rsidRPr="00A22EF6" w:rsidRDefault="0025016E" w:rsidP="0025016E">
      <w:pPr>
        <w:pStyle w:val="BIBLIOGRAPHYPARAGRA"/>
        <w:keepLines w:val="0"/>
        <w:spacing w:after="0" w:line="240" w:lineRule="auto"/>
        <w:ind w:left="0" w:firstLine="0"/>
        <w:rPr>
          <w:rFonts w:ascii="Constantia" w:hAnsi="Constantia"/>
        </w:rPr>
      </w:pPr>
      <w:r w:rsidRPr="00A22EF6">
        <w:rPr>
          <w:rFonts w:ascii="Constantia" w:hAnsi="Constantia"/>
        </w:rPr>
        <w:t>University of Michigan, Excellence in Graduate Teaching Award</w:t>
      </w:r>
      <w:r w:rsidRPr="00A22EF6">
        <w:rPr>
          <w:rFonts w:ascii="Constantia" w:hAnsi="Constantia"/>
        </w:rPr>
        <w:tab/>
      </w:r>
      <w:r w:rsidRPr="00A22EF6">
        <w:rPr>
          <w:rFonts w:ascii="Constantia" w:hAnsi="Constantia"/>
        </w:rPr>
        <w:tab/>
      </w:r>
      <w:r w:rsidRPr="00A22EF6">
        <w:rPr>
          <w:rFonts w:ascii="Constantia" w:hAnsi="Constantia"/>
        </w:rPr>
        <w:tab/>
        <w:t>1989-90</w:t>
      </w:r>
    </w:p>
    <w:p w14:paraId="51A808E6" w14:textId="77777777" w:rsidR="0025016E" w:rsidRPr="00A22EF6" w:rsidRDefault="0025016E" w:rsidP="0025016E">
      <w:pPr>
        <w:pStyle w:val="BIBLIOGRAPHYPARAGRA"/>
        <w:spacing w:line="360" w:lineRule="auto"/>
        <w:ind w:left="0" w:firstLine="0"/>
        <w:rPr>
          <w:rFonts w:ascii="Constantia" w:hAnsi="Constantia"/>
        </w:rPr>
      </w:pPr>
      <w:r w:rsidRPr="00A22EF6">
        <w:rPr>
          <w:rFonts w:ascii="Constantia" w:hAnsi="Constantia"/>
        </w:rPr>
        <w:t>Northeastern Illinois University, Illinois Consortium Scholarship</w:t>
      </w:r>
      <w:r w:rsidRPr="00A22EF6">
        <w:rPr>
          <w:rFonts w:ascii="Constantia" w:hAnsi="Constantia"/>
        </w:rPr>
        <w:tab/>
      </w:r>
      <w:r w:rsidRPr="00A22EF6">
        <w:rPr>
          <w:rFonts w:ascii="Constantia" w:hAnsi="Constantia"/>
        </w:rPr>
        <w:tab/>
      </w:r>
      <w:r w:rsidRPr="00A22EF6">
        <w:rPr>
          <w:rFonts w:ascii="Constantia" w:hAnsi="Constantia"/>
        </w:rPr>
        <w:tab/>
        <w:t>1986-89</w:t>
      </w:r>
    </w:p>
    <w:p w14:paraId="366A368C" w14:textId="77777777" w:rsidR="0025016E" w:rsidRPr="00A22EF6" w:rsidRDefault="0025016E" w:rsidP="0025016E">
      <w:pPr>
        <w:spacing w:line="240" w:lineRule="exact"/>
        <w:jc w:val="both"/>
        <w:rPr>
          <w:rFonts w:ascii="Constantia" w:hAnsi="Constantia"/>
          <w:b/>
          <w:sz w:val="24"/>
        </w:rPr>
      </w:pPr>
    </w:p>
    <w:p w14:paraId="23BB6E48" w14:textId="77777777" w:rsidR="0025016E" w:rsidRDefault="0025016E" w:rsidP="0025016E">
      <w:pPr>
        <w:spacing w:line="240" w:lineRule="exact"/>
        <w:jc w:val="both"/>
        <w:rPr>
          <w:rFonts w:ascii="Constantia" w:hAnsi="Constantia"/>
          <w:b/>
          <w:sz w:val="24"/>
          <w:u w:val="single"/>
        </w:rPr>
      </w:pPr>
      <w:r w:rsidRPr="00A22EF6">
        <w:rPr>
          <w:rFonts w:ascii="Constantia" w:hAnsi="Constantia"/>
          <w:b/>
          <w:sz w:val="24"/>
          <w:u w:val="single"/>
        </w:rPr>
        <w:t>PUBLICATIONS</w:t>
      </w:r>
    </w:p>
    <w:p w14:paraId="68827654" w14:textId="77777777" w:rsidR="0025016E" w:rsidRDefault="0025016E" w:rsidP="0025016E">
      <w:pPr>
        <w:spacing w:line="240" w:lineRule="exact"/>
        <w:jc w:val="both"/>
        <w:rPr>
          <w:rFonts w:ascii="Constantia" w:hAnsi="Constantia"/>
          <w:b/>
          <w:sz w:val="24"/>
        </w:rPr>
      </w:pPr>
    </w:p>
    <w:p w14:paraId="70025ADD" w14:textId="77777777" w:rsidR="0025016E" w:rsidRPr="00A22EF6" w:rsidRDefault="0025016E" w:rsidP="0025016E">
      <w:pPr>
        <w:spacing w:line="240" w:lineRule="exact"/>
        <w:jc w:val="both"/>
        <w:rPr>
          <w:rFonts w:ascii="Constantia" w:hAnsi="Constantia"/>
          <w:b/>
          <w:sz w:val="24"/>
        </w:rPr>
      </w:pPr>
      <w:r w:rsidRPr="00A22EF6">
        <w:rPr>
          <w:rFonts w:ascii="Constantia" w:hAnsi="Constantia"/>
          <w:b/>
          <w:sz w:val="24"/>
        </w:rPr>
        <w:t>Books and Musical Works</w:t>
      </w:r>
    </w:p>
    <w:p w14:paraId="2564D523" w14:textId="77777777" w:rsidR="0025016E" w:rsidRPr="00A22EF6" w:rsidRDefault="0025016E" w:rsidP="0025016E">
      <w:pPr>
        <w:pStyle w:val="CHAPTERTITLE"/>
        <w:spacing w:before="0" w:after="0"/>
        <w:rPr>
          <w:rFonts w:ascii="Constantia" w:hAnsi="Constantia"/>
          <w:caps w:val="0"/>
        </w:rPr>
      </w:pPr>
    </w:p>
    <w:p w14:paraId="28515524" w14:textId="77777777" w:rsidR="0025016E" w:rsidRPr="00A22EF6" w:rsidRDefault="0025016E" w:rsidP="0025016E">
      <w:pPr>
        <w:pStyle w:val="CHAPTERTITLE"/>
        <w:spacing w:before="0" w:after="0"/>
        <w:rPr>
          <w:rFonts w:ascii="Constantia" w:hAnsi="Constantia"/>
          <w:caps w:val="0"/>
        </w:rPr>
      </w:pPr>
    </w:p>
    <w:p w14:paraId="533C0D1C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  <w:u w:val="single"/>
        </w:rPr>
        <w:t>Race Music: Black Cultures from Bebop to Hip-Hop</w:t>
      </w:r>
      <w:r w:rsidRPr="00A22EF6">
        <w:rPr>
          <w:rFonts w:ascii="Constantia" w:hAnsi="Constantia"/>
          <w:i/>
          <w:sz w:val="24"/>
        </w:rPr>
        <w:t xml:space="preserve"> </w:t>
      </w:r>
      <w:r w:rsidRPr="00A22EF6">
        <w:rPr>
          <w:rFonts w:ascii="Constantia" w:hAnsi="Constantia"/>
          <w:sz w:val="24"/>
        </w:rPr>
        <w:t>(Berkeley: University of California Press, 2003).</w:t>
      </w:r>
    </w:p>
    <w:p w14:paraId="41CFCC81" w14:textId="77777777" w:rsidR="0025016E" w:rsidRPr="00A22EF6" w:rsidRDefault="0025016E" w:rsidP="0025016E">
      <w:pPr>
        <w:rPr>
          <w:rFonts w:ascii="Constantia" w:hAnsi="Constantia"/>
          <w:sz w:val="24"/>
          <w:u w:val="single"/>
        </w:rPr>
      </w:pPr>
    </w:p>
    <w:p w14:paraId="5BE548D4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  <w:u w:val="single"/>
        </w:rPr>
        <w:t>In Walked Bud: The Amazing Bud Powell and the Modern Jazz Challenge</w:t>
      </w:r>
      <w:r w:rsidRPr="00A22EF6">
        <w:rPr>
          <w:rFonts w:ascii="Constantia" w:hAnsi="Constantia"/>
          <w:sz w:val="24"/>
        </w:rPr>
        <w:t xml:space="preserve"> (forthcoming, University of California Press).</w:t>
      </w:r>
    </w:p>
    <w:p w14:paraId="0627D04D" w14:textId="77777777" w:rsidR="0025016E" w:rsidRPr="00A22EF6" w:rsidRDefault="0025016E" w:rsidP="0025016E">
      <w:pPr>
        <w:pStyle w:val="CHAPTERTITLE"/>
        <w:spacing w:before="0" w:after="0"/>
        <w:rPr>
          <w:rFonts w:ascii="Constantia" w:hAnsi="Constantia"/>
          <w:caps w:val="0"/>
        </w:rPr>
      </w:pPr>
    </w:p>
    <w:p w14:paraId="406EC0F0" w14:textId="77777777" w:rsidR="0025016E" w:rsidRPr="00A22EF6" w:rsidRDefault="0025016E" w:rsidP="0025016E">
      <w:pPr>
        <w:rPr>
          <w:rFonts w:ascii="Constantia" w:hAnsi="Constantia"/>
          <w:sz w:val="24"/>
          <w:szCs w:val="24"/>
        </w:rPr>
      </w:pPr>
      <w:r w:rsidRPr="00A22EF6">
        <w:rPr>
          <w:rFonts w:ascii="Constantia" w:hAnsi="Constantia"/>
          <w:sz w:val="24"/>
          <w:szCs w:val="24"/>
          <w:u w:val="single"/>
        </w:rPr>
        <w:t>The Colored Waiting Room</w:t>
      </w:r>
      <w:r>
        <w:rPr>
          <w:rFonts w:ascii="Constantia" w:hAnsi="Constantia"/>
          <w:sz w:val="24"/>
          <w:szCs w:val="24"/>
        </w:rPr>
        <w:t>.  (</w:t>
      </w:r>
      <w:r w:rsidRPr="00A22EF6">
        <w:rPr>
          <w:rFonts w:ascii="Constantia" w:hAnsi="Constantia"/>
          <w:sz w:val="24"/>
          <w:szCs w:val="24"/>
        </w:rPr>
        <w:t>Ramsey Records</w:t>
      </w:r>
      <w:r>
        <w:rPr>
          <w:rFonts w:ascii="Constantia" w:hAnsi="Constantia"/>
          <w:sz w:val="24"/>
          <w:szCs w:val="24"/>
        </w:rPr>
        <w:t>,</w:t>
      </w:r>
      <w:r w:rsidRPr="00A22EF6">
        <w:rPr>
          <w:rFonts w:ascii="Constantia" w:hAnsi="Constantia"/>
          <w:sz w:val="24"/>
          <w:szCs w:val="24"/>
        </w:rPr>
        <w:t xml:space="preserve"> 2012). 13 original tracks plus one arrangement</w:t>
      </w:r>
    </w:p>
    <w:p w14:paraId="73EC7C0B" w14:textId="77777777" w:rsidR="0025016E" w:rsidRPr="00A22EF6" w:rsidRDefault="0025016E" w:rsidP="0025016E">
      <w:pPr>
        <w:rPr>
          <w:rFonts w:ascii="Constantia" w:hAnsi="Constantia"/>
          <w:sz w:val="24"/>
          <w:szCs w:val="24"/>
        </w:rPr>
      </w:pPr>
    </w:p>
    <w:p w14:paraId="525FAF6D" w14:textId="77777777" w:rsidR="0025016E" w:rsidRPr="00A22EF6" w:rsidRDefault="0025016E" w:rsidP="0025016E">
      <w:pPr>
        <w:rPr>
          <w:rFonts w:ascii="Constantia" w:hAnsi="Constantia"/>
          <w:sz w:val="24"/>
          <w:szCs w:val="24"/>
        </w:rPr>
      </w:pPr>
      <w:r w:rsidRPr="00A22EF6">
        <w:rPr>
          <w:rFonts w:ascii="Constantia" w:hAnsi="Constantia"/>
          <w:sz w:val="24"/>
          <w:szCs w:val="24"/>
        </w:rPr>
        <w:t xml:space="preserve">"Out of Place and Out of Line: Jason Moran's Eclecticism as Cultural Critique," </w:t>
      </w:r>
      <w:r w:rsidRPr="00A22EF6">
        <w:rPr>
          <w:rFonts w:ascii="Constantia" w:hAnsi="Constantia"/>
          <w:sz w:val="24"/>
          <w:szCs w:val="24"/>
          <w:u w:val="single"/>
        </w:rPr>
        <w:t>Whitney Museum of American Art Biennial Catalogue</w:t>
      </w:r>
      <w:r w:rsidRPr="00A22EF6">
        <w:rPr>
          <w:rFonts w:ascii="Constantia" w:hAnsi="Constantia"/>
          <w:sz w:val="24"/>
          <w:szCs w:val="24"/>
        </w:rPr>
        <w:t>, 2012, 1500 words</w:t>
      </w:r>
    </w:p>
    <w:p w14:paraId="3BD9C522" w14:textId="77777777" w:rsidR="0025016E" w:rsidRPr="00A22EF6" w:rsidRDefault="0025016E" w:rsidP="0025016E">
      <w:pPr>
        <w:pStyle w:val="CHAPTERTITLE"/>
        <w:spacing w:before="0" w:after="0"/>
        <w:jc w:val="left"/>
        <w:rPr>
          <w:rFonts w:ascii="Constantia" w:hAnsi="Constantia"/>
          <w:caps w:val="0"/>
          <w:szCs w:val="24"/>
        </w:rPr>
      </w:pPr>
    </w:p>
    <w:p w14:paraId="2C6C8FB5" w14:textId="77777777" w:rsidR="0025016E" w:rsidRDefault="0025016E" w:rsidP="0025016E">
      <w:pPr>
        <w:rPr>
          <w:rFonts w:ascii="Constantia" w:hAnsi="Constantia"/>
          <w:sz w:val="24"/>
          <w:szCs w:val="24"/>
        </w:rPr>
      </w:pPr>
      <w:r w:rsidRPr="00A22EF6">
        <w:rPr>
          <w:rFonts w:ascii="Constantia" w:hAnsi="Constantia"/>
          <w:sz w:val="24"/>
          <w:szCs w:val="24"/>
        </w:rPr>
        <w:t xml:space="preserve">"African American Music" in press, </w:t>
      </w:r>
      <w:r w:rsidRPr="00A22EF6">
        <w:rPr>
          <w:rFonts w:ascii="Constantia" w:hAnsi="Constantia"/>
          <w:i/>
          <w:sz w:val="24"/>
          <w:szCs w:val="24"/>
        </w:rPr>
        <w:t>New Grove Dictionary of American Music</w:t>
      </w:r>
      <w:r w:rsidRPr="00A22EF6">
        <w:rPr>
          <w:rFonts w:ascii="Constantia" w:hAnsi="Constantia"/>
          <w:sz w:val="24"/>
          <w:szCs w:val="24"/>
        </w:rPr>
        <w:t>, 9000 words</w:t>
      </w:r>
      <w:r>
        <w:rPr>
          <w:rFonts w:ascii="Constantia" w:hAnsi="Constantia"/>
          <w:sz w:val="24"/>
          <w:szCs w:val="24"/>
        </w:rPr>
        <w:t>, forthcoming</w:t>
      </w:r>
    </w:p>
    <w:p w14:paraId="5BD1CAE0" w14:textId="77777777" w:rsidR="0025016E" w:rsidRDefault="0025016E" w:rsidP="0025016E">
      <w:pPr>
        <w:rPr>
          <w:rFonts w:ascii="Constantia" w:hAnsi="Constantia"/>
          <w:sz w:val="24"/>
          <w:szCs w:val="24"/>
        </w:rPr>
      </w:pPr>
    </w:p>
    <w:p w14:paraId="1A60CF17" w14:textId="77777777" w:rsidR="0025016E" w:rsidRDefault="0025016E" w:rsidP="0025016E">
      <w:pPr>
        <w:rPr>
          <w:rFonts w:ascii="Constantia" w:hAnsi="Constantia"/>
          <w:sz w:val="24"/>
          <w:szCs w:val="24"/>
        </w:rPr>
      </w:pPr>
      <w:r w:rsidRPr="00A22EF6">
        <w:rPr>
          <w:rFonts w:ascii="Constantia" w:hAnsi="Constantia"/>
          <w:i/>
          <w:sz w:val="24"/>
          <w:szCs w:val="24"/>
        </w:rPr>
        <w:t>Art Songs in the Kingdom of Culture</w:t>
      </w:r>
      <w:r>
        <w:rPr>
          <w:rFonts w:ascii="Constantia" w:hAnsi="Constantia"/>
          <w:sz w:val="24"/>
          <w:szCs w:val="24"/>
        </w:rPr>
        <w:t xml:space="preserve">.  Multi-media three-part suite.  Premiered February </w:t>
      </w:r>
    </w:p>
    <w:p w14:paraId="0EF5656C" w14:textId="77777777" w:rsidR="0025016E" w:rsidRDefault="0025016E" w:rsidP="0025016E">
      <w:pPr>
        <w:rPr>
          <w:rFonts w:ascii="Constantia" w:hAnsi="Constantia"/>
          <w:sz w:val="24"/>
          <w:szCs w:val="24"/>
        </w:rPr>
      </w:pPr>
    </w:p>
    <w:p w14:paraId="77409F52" w14:textId="77777777" w:rsidR="0025016E" w:rsidRPr="00A22EF6" w:rsidRDefault="0025016E" w:rsidP="0025016E">
      <w:pPr>
        <w:rPr>
          <w:rFonts w:ascii="Constantia" w:hAnsi="Constantia"/>
          <w:sz w:val="24"/>
          <w:szCs w:val="24"/>
        </w:rPr>
      </w:pPr>
      <w:r w:rsidRPr="00A22EF6">
        <w:rPr>
          <w:rFonts w:ascii="Constantia" w:hAnsi="Constantia"/>
          <w:sz w:val="24"/>
          <w:u w:val="single"/>
        </w:rPr>
        <w:t>Who Hears Here? Essays on African American Music History</w:t>
      </w:r>
      <w:r w:rsidRPr="00A22EF6">
        <w:rPr>
          <w:rFonts w:ascii="Constantia" w:hAnsi="Constantia"/>
          <w:sz w:val="24"/>
        </w:rPr>
        <w:t>, in progress</w:t>
      </w:r>
    </w:p>
    <w:p w14:paraId="052D0ABF" w14:textId="77777777" w:rsidR="0025016E" w:rsidRPr="00A22EF6" w:rsidRDefault="0025016E" w:rsidP="0025016E">
      <w:pPr>
        <w:rPr>
          <w:rFonts w:ascii="Constantia" w:hAnsi="Constantia"/>
          <w:sz w:val="24"/>
          <w:szCs w:val="24"/>
        </w:rPr>
      </w:pPr>
    </w:p>
    <w:p w14:paraId="2C0201E7" w14:textId="77777777" w:rsidR="0025016E" w:rsidRPr="00A22EF6" w:rsidRDefault="0025016E" w:rsidP="0025016E">
      <w:pPr>
        <w:pStyle w:val="DOUBLESPACEDTEXT"/>
        <w:spacing w:before="0" w:line="240" w:lineRule="auto"/>
        <w:rPr>
          <w:rFonts w:ascii="Constantia" w:hAnsi="Constantia"/>
        </w:rPr>
      </w:pPr>
      <w:r w:rsidRPr="00A22EF6">
        <w:rPr>
          <w:rFonts w:ascii="Constantia" w:hAnsi="Constantia"/>
          <w:u w:val="single"/>
        </w:rPr>
        <w:t>Y the Q?</w:t>
      </w:r>
      <w:r w:rsidRPr="00A22EF6">
        <w:rPr>
          <w:rFonts w:ascii="Constantia" w:hAnsi="Constantia"/>
        </w:rPr>
        <w:t xml:space="preserve"> Dr. Guy’s MusiQologY, (</w:t>
      </w:r>
      <w:r>
        <w:rPr>
          <w:rFonts w:ascii="Constantia" w:hAnsi="Constantia"/>
        </w:rPr>
        <w:t xml:space="preserve">Ramsey Records, </w:t>
      </w:r>
      <w:r w:rsidRPr="00A22EF6">
        <w:rPr>
          <w:rFonts w:ascii="Constantia" w:hAnsi="Constantia"/>
        </w:rPr>
        <w:t xml:space="preserve">2007) </w:t>
      </w:r>
    </w:p>
    <w:p w14:paraId="640FBD74" w14:textId="77777777" w:rsidR="0025016E" w:rsidRDefault="0025016E" w:rsidP="0025016E">
      <w:pPr>
        <w:pStyle w:val="DOUBLESPACEDTEXT"/>
        <w:spacing w:before="0" w:line="240" w:lineRule="auto"/>
        <w:rPr>
          <w:rFonts w:ascii="Constantia" w:hAnsi="Constantia"/>
        </w:rPr>
      </w:pPr>
    </w:p>
    <w:p w14:paraId="4AE3F05E" w14:textId="77777777" w:rsidR="0025016E" w:rsidRPr="00A22EF6" w:rsidRDefault="0025016E" w:rsidP="0025016E">
      <w:pPr>
        <w:pStyle w:val="DOUBLESPACEDTEXT"/>
        <w:spacing w:before="0" w:line="240" w:lineRule="auto"/>
        <w:rPr>
          <w:rFonts w:ascii="Constantia" w:hAnsi="Constantia"/>
        </w:rPr>
      </w:pPr>
      <w:r w:rsidRPr="00A22EF6">
        <w:rPr>
          <w:rFonts w:ascii="Constantia" w:hAnsi="Constantia"/>
        </w:rPr>
        <w:t xml:space="preserve">Denise King, </w:t>
      </w:r>
      <w:r w:rsidRPr="00A22EF6">
        <w:rPr>
          <w:rFonts w:ascii="Constantia" w:hAnsi="Constantia"/>
          <w:u w:val="single"/>
        </w:rPr>
        <w:t>Fever</w:t>
      </w:r>
      <w:r w:rsidRPr="00A22EF6">
        <w:rPr>
          <w:rFonts w:ascii="Constantia" w:hAnsi="Constantia"/>
        </w:rPr>
        <w:t>, R.E.D.D. King Records  (2001).</w:t>
      </w:r>
    </w:p>
    <w:p w14:paraId="25892F33" w14:textId="77777777" w:rsidR="0025016E" w:rsidRPr="00A22EF6" w:rsidRDefault="0025016E" w:rsidP="0025016E">
      <w:pPr>
        <w:spacing w:after="240" w:line="240" w:lineRule="exact"/>
        <w:rPr>
          <w:rFonts w:ascii="Constantia" w:hAnsi="Constantia"/>
          <w:sz w:val="24"/>
        </w:rPr>
      </w:pPr>
    </w:p>
    <w:p w14:paraId="1AE48455" w14:textId="77777777" w:rsidR="0025016E" w:rsidRPr="00A22EF6" w:rsidRDefault="0025016E" w:rsidP="0025016E">
      <w:pPr>
        <w:pStyle w:val="CHAPTERTITLE"/>
        <w:spacing w:before="0" w:after="0"/>
        <w:jc w:val="left"/>
        <w:rPr>
          <w:rFonts w:ascii="Constantia" w:hAnsi="Constantia"/>
          <w:caps w:val="0"/>
        </w:rPr>
      </w:pPr>
    </w:p>
    <w:p w14:paraId="4BB56B53" w14:textId="77777777" w:rsidR="0025016E" w:rsidRPr="00A22EF6" w:rsidRDefault="0025016E" w:rsidP="0025016E">
      <w:pPr>
        <w:pStyle w:val="CHAPTERTITLE"/>
        <w:spacing w:before="0" w:after="0"/>
        <w:jc w:val="left"/>
        <w:rPr>
          <w:rFonts w:ascii="Constantia" w:hAnsi="Constantia"/>
          <w:caps w:val="0"/>
        </w:rPr>
      </w:pPr>
      <w:r w:rsidRPr="00A22EF6">
        <w:rPr>
          <w:rFonts w:ascii="Constantia" w:hAnsi="Constantia"/>
          <w:caps w:val="0"/>
        </w:rPr>
        <w:t>Articles/Essays</w:t>
      </w:r>
    </w:p>
    <w:p w14:paraId="09E31CB5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68D0FF27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Foreword, “Singing in the Dark, “ in </w:t>
      </w:r>
      <w:r w:rsidRPr="00A22EF6">
        <w:rPr>
          <w:rFonts w:ascii="Constantia" w:hAnsi="Constantia"/>
          <w:sz w:val="24"/>
          <w:u w:val="single"/>
        </w:rPr>
        <w:t>Moors, Militants, and Minstrels: Representing Blackness on the Operatic Stage</w:t>
      </w:r>
      <w:r w:rsidRPr="00A22EF6">
        <w:rPr>
          <w:rFonts w:ascii="Constantia" w:hAnsi="Constantia"/>
          <w:sz w:val="24"/>
        </w:rPr>
        <w:t>, eds., Naomi André, Karen Bryan, and Eric Saylor (Urbana: University of Illinois Press,  2012, ix-x.</w:t>
      </w:r>
    </w:p>
    <w:p w14:paraId="34D96C3C" w14:textId="77777777" w:rsidR="0025016E" w:rsidRDefault="0025016E" w:rsidP="0025016E">
      <w:pPr>
        <w:rPr>
          <w:rFonts w:ascii="Constantia" w:hAnsi="Constantia"/>
          <w:sz w:val="24"/>
        </w:rPr>
      </w:pPr>
    </w:p>
    <w:p w14:paraId="141A174F" w14:textId="77777777" w:rsidR="0025016E" w:rsidRPr="00A22EF6" w:rsidRDefault="0025016E" w:rsidP="0025016E">
      <w:pPr>
        <w:rPr>
          <w:rFonts w:ascii="Constantia" w:hAnsi="Constantia"/>
          <w:sz w:val="24"/>
          <w:szCs w:val="24"/>
        </w:rPr>
      </w:pPr>
      <w:r w:rsidRPr="00A22EF6">
        <w:rPr>
          <w:rFonts w:ascii="Constantia" w:hAnsi="Constantia"/>
          <w:sz w:val="24"/>
          <w:szCs w:val="24"/>
        </w:rPr>
        <w:t xml:space="preserve">"Them There Eyes: On </w:t>
      </w:r>
      <w:r>
        <w:rPr>
          <w:rFonts w:ascii="Constantia" w:hAnsi="Constantia"/>
          <w:sz w:val="24"/>
          <w:szCs w:val="24"/>
        </w:rPr>
        <w:t xml:space="preserve">Connections and the Visual" in </w:t>
      </w:r>
      <w:r w:rsidRPr="00A22EF6">
        <w:rPr>
          <w:rFonts w:ascii="Constantia" w:hAnsi="Constantia"/>
          <w:sz w:val="24"/>
          <w:szCs w:val="24"/>
        </w:rPr>
        <w:t xml:space="preserve">Kellie Jones, ed. </w:t>
      </w:r>
      <w:r w:rsidRPr="00A22EF6">
        <w:rPr>
          <w:rFonts w:ascii="Constantia" w:hAnsi="Constantia"/>
          <w:sz w:val="24"/>
          <w:szCs w:val="24"/>
          <w:u w:val="single"/>
        </w:rPr>
        <w:t>EyeMinded: Living and Writing Contemporary Art</w:t>
      </w:r>
      <w:r w:rsidRPr="00A22EF6">
        <w:rPr>
          <w:rFonts w:ascii="Constantia" w:hAnsi="Constantia"/>
          <w:sz w:val="24"/>
          <w:szCs w:val="24"/>
        </w:rPr>
        <w:t xml:space="preserve"> (Duke UP, 2011): 349-349-51.</w:t>
      </w:r>
    </w:p>
    <w:p w14:paraId="47FCFF8D" w14:textId="77777777" w:rsidR="0025016E" w:rsidRPr="00A22EF6" w:rsidRDefault="0025016E" w:rsidP="0025016E">
      <w:pPr>
        <w:rPr>
          <w:rFonts w:ascii="Constantia" w:hAnsi="Constantia"/>
          <w:sz w:val="24"/>
          <w:szCs w:val="24"/>
        </w:rPr>
      </w:pPr>
    </w:p>
    <w:p w14:paraId="4FE4937F" w14:textId="77777777" w:rsidR="0025016E" w:rsidRPr="00A22EF6" w:rsidRDefault="0025016E" w:rsidP="0025016E">
      <w:pPr>
        <w:rPr>
          <w:rFonts w:ascii="Constantia" w:hAnsi="Constantia"/>
          <w:sz w:val="24"/>
          <w:szCs w:val="24"/>
        </w:rPr>
      </w:pPr>
      <w:r w:rsidRPr="00A22EF6">
        <w:rPr>
          <w:rFonts w:ascii="Constantia" w:hAnsi="Constantia"/>
          <w:sz w:val="24"/>
          <w:szCs w:val="24"/>
        </w:rPr>
        <w:t>Reprint. "Free Jazz and the Price of Black Musical Abstractio</w:t>
      </w:r>
      <w:r>
        <w:rPr>
          <w:rFonts w:ascii="Constantia" w:hAnsi="Constantia"/>
          <w:sz w:val="24"/>
          <w:szCs w:val="24"/>
        </w:rPr>
        <w:t xml:space="preserve">n" in </w:t>
      </w:r>
      <w:r w:rsidRPr="00A22EF6">
        <w:rPr>
          <w:rFonts w:ascii="Constantia" w:hAnsi="Constantia"/>
          <w:sz w:val="24"/>
          <w:szCs w:val="24"/>
        </w:rPr>
        <w:t xml:space="preserve">Kellie Jones, ed. </w:t>
      </w:r>
      <w:r w:rsidRPr="00A22EF6">
        <w:rPr>
          <w:rFonts w:ascii="Constantia" w:hAnsi="Constantia"/>
          <w:sz w:val="24"/>
          <w:szCs w:val="24"/>
          <w:u w:val="single"/>
        </w:rPr>
        <w:t>EyeMinded: Living and Writing Contemporary Art</w:t>
      </w:r>
      <w:r w:rsidRPr="00A22EF6">
        <w:rPr>
          <w:rFonts w:ascii="Constantia" w:hAnsi="Constantia"/>
          <w:sz w:val="24"/>
          <w:szCs w:val="24"/>
        </w:rPr>
        <w:t xml:space="preserve"> (Duke UP, 2011): 353-61</w:t>
      </w:r>
    </w:p>
    <w:p w14:paraId="0EFB4FB9" w14:textId="77777777" w:rsidR="0025016E" w:rsidRPr="00A22EF6" w:rsidRDefault="0025016E" w:rsidP="0025016E">
      <w:pPr>
        <w:rPr>
          <w:rFonts w:ascii="Constantia" w:hAnsi="Constantia"/>
          <w:sz w:val="24"/>
          <w:szCs w:val="24"/>
        </w:rPr>
      </w:pPr>
    </w:p>
    <w:p w14:paraId="5A2E24DA" w14:textId="77777777" w:rsidR="0025016E" w:rsidRPr="00A22EF6" w:rsidRDefault="0025016E" w:rsidP="0025016E">
      <w:pPr>
        <w:rPr>
          <w:rFonts w:ascii="Constantia" w:hAnsi="Constantia"/>
          <w:sz w:val="24"/>
          <w:szCs w:val="24"/>
        </w:rPr>
      </w:pPr>
      <w:r w:rsidRPr="00A22EF6">
        <w:rPr>
          <w:rFonts w:ascii="Constantia" w:hAnsi="Constantia"/>
          <w:sz w:val="24"/>
          <w:szCs w:val="24"/>
        </w:rPr>
        <w:t>Blog: MusiQology.com</w:t>
      </w:r>
    </w:p>
    <w:p w14:paraId="3748A553" w14:textId="77777777" w:rsidR="0025016E" w:rsidRPr="00A22EF6" w:rsidRDefault="0025016E" w:rsidP="0025016E">
      <w:pPr>
        <w:rPr>
          <w:rFonts w:ascii="Constantia" w:hAnsi="Constantia"/>
          <w:sz w:val="24"/>
          <w:szCs w:val="24"/>
        </w:rPr>
      </w:pPr>
    </w:p>
    <w:p w14:paraId="78FB2ABB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56A33002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“The Apollo: A People’s Theater” in </w:t>
      </w:r>
      <w:r w:rsidRPr="00A22EF6">
        <w:rPr>
          <w:rFonts w:ascii="Constantia" w:hAnsi="Constantia"/>
          <w:sz w:val="24"/>
          <w:u w:val="single"/>
        </w:rPr>
        <w:t>Ain’t Nothing Like the Real Thing: How the Apollo Theater Shaped American Entertainment.</w:t>
      </w:r>
      <w:r w:rsidRPr="00A22EF6">
        <w:rPr>
          <w:rFonts w:ascii="Constantia" w:hAnsi="Constantia"/>
          <w:sz w:val="24"/>
        </w:rPr>
        <w:t xml:space="preserve"> (Smithsonian Institution Press, 2010). </w:t>
      </w:r>
    </w:p>
    <w:p w14:paraId="4D75A21B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34D8B66F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Libretto Script, </w:t>
      </w:r>
      <w:r w:rsidRPr="00A22EF6">
        <w:rPr>
          <w:rFonts w:ascii="Constantia" w:hAnsi="Constantia"/>
          <w:sz w:val="24"/>
          <w:u w:val="single"/>
        </w:rPr>
        <w:t>A Proclamation of Hope: A Symphonic Poem</w:t>
      </w:r>
      <w:r w:rsidRPr="00A22EF6">
        <w:rPr>
          <w:rFonts w:ascii="Constantia" w:hAnsi="Constantia"/>
          <w:sz w:val="24"/>
        </w:rPr>
        <w:t xml:space="preserve">, composer, Ramsey Lewis.  Ravinia Festival premiere, June 2009.  </w:t>
      </w:r>
    </w:p>
    <w:p w14:paraId="78DB84E1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1885B3A9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“Time is Illmatic:” In </w:t>
      </w:r>
      <w:r w:rsidRPr="00A22EF6">
        <w:rPr>
          <w:rFonts w:ascii="Constantia" w:hAnsi="Constantia"/>
          <w:sz w:val="24"/>
          <w:u w:val="single"/>
        </w:rPr>
        <w:t>Naz’s Illmatic: A Retrospective</w:t>
      </w:r>
      <w:r w:rsidRPr="00A22EF6">
        <w:rPr>
          <w:rFonts w:ascii="Constantia" w:hAnsi="Constantia"/>
          <w:sz w:val="24"/>
        </w:rPr>
        <w:t xml:space="preserve">, eds., Michael Eric Dyson and Sohail Daulatzai. New York: Basic Books, 2009, 61-74. </w:t>
      </w:r>
    </w:p>
    <w:p w14:paraId="5C4A210D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22E2D494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“Becoming: The Black Musical Imagination,” Guest editor’s introduction, </w:t>
      </w:r>
      <w:r w:rsidRPr="00A22EF6">
        <w:rPr>
          <w:rFonts w:ascii="Constantia" w:hAnsi="Constantia"/>
          <w:sz w:val="24"/>
          <w:u w:val="single"/>
        </w:rPr>
        <w:t>Black Music Research Journal</w:t>
      </w:r>
      <w:r w:rsidRPr="00A22EF6">
        <w:rPr>
          <w:rFonts w:ascii="Constantia" w:hAnsi="Constantia"/>
          <w:sz w:val="24"/>
        </w:rPr>
        <w:t xml:space="preserve"> 28, no. 1 (May 2008): v-xiv.</w:t>
      </w:r>
    </w:p>
    <w:p w14:paraId="7301F7F8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2D92ECDE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“Secrets, Lies, and Transcriptions: New Revisions on Race, Black Music, and Culture,” in </w:t>
      </w:r>
      <w:r w:rsidRPr="00A22EF6">
        <w:rPr>
          <w:rFonts w:ascii="Constantia" w:hAnsi="Constantia"/>
          <w:sz w:val="24"/>
          <w:u w:val="single"/>
        </w:rPr>
        <w:t>Western Music and Racial Discourses (1883-1933</w:t>
      </w:r>
      <w:r w:rsidRPr="00A22EF6">
        <w:rPr>
          <w:rFonts w:ascii="Constantia" w:hAnsi="Constantia"/>
          <w:sz w:val="24"/>
        </w:rPr>
        <w:t>), Julie Brown, ed.,</w:t>
      </w:r>
      <w:r w:rsidRPr="00A22EF6">
        <w:rPr>
          <w:rFonts w:ascii="Constantia" w:hAnsi="Constantia"/>
          <w:sz w:val="24"/>
          <w:u w:val="single"/>
        </w:rPr>
        <w:t xml:space="preserve"> </w:t>
      </w:r>
      <w:r w:rsidRPr="00A22EF6">
        <w:rPr>
          <w:rFonts w:ascii="Constantia" w:hAnsi="Constantia"/>
          <w:sz w:val="24"/>
        </w:rPr>
        <w:t>Cambridge: Cambridge University Press, 2007, 24-36.</w:t>
      </w:r>
    </w:p>
    <w:p w14:paraId="7895B937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22EF7881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 “Free Jazz and the Price of Musical Abstraction.” </w:t>
      </w:r>
      <w:r w:rsidRPr="00A22EF6">
        <w:rPr>
          <w:rFonts w:ascii="Constantia" w:hAnsi="Constantia"/>
          <w:sz w:val="24"/>
          <w:u w:val="single"/>
        </w:rPr>
        <w:t>Energy/Experimentation: Black Artists and Abstraction, 1964-80</w:t>
      </w:r>
      <w:r w:rsidRPr="00A22EF6">
        <w:rPr>
          <w:rFonts w:ascii="Constantia" w:hAnsi="Constantia"/>
          <w:sz w:val="24"/>
        </w:rPr>
        <w:t>.  New York: Studio Museum in Harlem, 2006, 72-77.</w:t>
      </w:r>
    </w:p>
    <w:p w14:paraId="57EEBAB6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7C7DCDC0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Reprint. “The Pot Liquor Principle: Developing a Black Music Criticism in American Music Studies.” </w:t>
      </w:r>
      <w:r w:rsidRPr="00A22EF6">
        <w:rPr>
          <w:rFonts w:ascii="Constantia" w:hAnsi="Constantia"/>
          <w:sz w:val="24"/>
          <w:u w:val="single"/>
        </w:rPr>
        <w:t xml:space="preserve"> Journal of Black Studies</w:t>
      </w:r>
      <w:r w:rsidRPr="00A22EF6">
        <w:rPr>
          <w:rFonts w:ascii="Constantia" w:hAnsi="Constantia"/>
          <w:sz w:val="24"/>
        </w:rPr>
        <w:t xml:space="preserve"> 35 no. 2 (November 2004): 210-223.</w:t>
      </w:r>
    </w:p>
    <w:p w14:paraId="014B45B3" w14:textId="77777777" w:rsidR="0025016E" w:rsidRPr="00A22EF6" w:rsidRDefault="0025016E" w:rsidP="0025016E">
      <w:pPr>
        <w:pStyle w:val="DOUBLESPACEDTEXT"/>
        <w:spacing w:before="0" w:line="240" w:lineRule="auto"/>
        <w:rPr>
          <w:rFonts w:ascii="Constantia" w:hAnsi="Constantia"/>
        </w:rPr>
      </w:pPr>
    </w:p>
    <w:p w14:paraId="3FBD9CC0" w14:textId="77777777" w:rsidR="0025016E" w:rsidRPr="00A22EF6" w:rsidRDefault="0025016E" w:rsidP="0025016E">
      <w:pPr>
        <w:pStyle w:val="DOUBLESPACEDTEXT"/>
        <w:spacing w:before="0" w:line="240" w:lineRule="auto"/>
        <w:rPr>
          <w:rFonts w:ascii="Constantia" w:hAnsi="Constantia"/>
        </w:rPr>
      </w:pPr>
      <w:r w:rsidRPr="00A22EF6">
        <w:rPr>
          <w:rFonts w:ascii="Constantia" w:hAnsi="Constantia"/>
        </w:rPr>
        <w:t xml:space="preserve">“The Pot Liquor Principle: Developing a Black Music Criticism in American Music Studies,” </w:t>
      </w:r>
      <w:r w:rsidRPr="00A22EF6">
        <w:rPr>
          <w:rFonts w:ascii="Constantia" w:hAnsi="Constantia"/>
          <w:u w:val="single"/>
        </w:rPr>
        <w:t>American Music</w:t>
      </w:r>
      <w:r w:rsidRPr="00A22EF6">
        <w:rPr>
          <w:rFonts w:ascii="Constantia" w:hAnsi="Constantia"/>
        </w:rPr>
        <w:t xml:space="preserve"> 22 no. 2 (Summer 2004): 284-295.</w:t>
      </w:r>
    </w:p>
    <w:p w14:paraId="6833387B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100ABDF9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“Eileen Southern: A Tribute and a Mandate,” </w:t>
      </w:r>
      <w:r w:rsidRPr="00A22EF6">
        <w:rPr>
          <w:rFonts w:ascii="Constantia" w:hAnsi="Constantia"/>
          <w:sz w:val="24"/>
          <w:u w:val="single"/>
        </w:rPr>
        <w:t>Institute for American Music Studies Newsletter</w:t>
      </w:r>
      <w:r w:rsidRPr="00A22EF6">
        <w:rPr>
          <w:rFonts w:ascii="Constantia" w:hAnsi="Constantia"/>
          <w:sz w:val="24"/>
        </w:rPr>
        <w:t xml:space="preserve">,” 32 no. 1(Fall 2002): 4. </w:t>
      </w:r>
    </w:p>
    <w:p w14:paraId="0726B388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72C2131D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“Muzing New Hoods, Making New Identities: Film, Hip-Hop Culture, and Jazz Music</w:t>
      </w:r>
      <w:r w:rsidRPr="00A22EF6">
        <w:rPr>
          <w:rFonts w:ascii="Constantia" w:hAnsi="Constantia"/>
          <w:caps/>
          <w:sz w:val="24"/>
        </w:rPr>
        <w:t xml:space="preserve">,” </w:t>
      </w:r>
      <w:r w:rsidRPr="00A22EF6">
        <w:rPr>
          <w:rFonts w:ascii="Constantia" w:hAnsi="Constantia"/>
          <w:sz w:val="24"/>
          <w:u w:val="single"/>
        </w:rPr>
        <w:t>Callaloo</w:t>
      </w:r>
      <w:r w:rsidRPr="00A22EF6">
        <w:rPr>
          <w:rFonts w:ascii="Constantia" w:hAnsi="Constantia"/>
          <w:sz w:val="24"/>
        </w:rPr>
        <w:t xml:space="preserve"> 25 no. 1 (Winter 2002): 309-320.</w:t>
      </w:r>
    </w:p>
    <w:p w14:paraId="1A642DE8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1041E631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“Who Hears Here?: Black Music, Critical Bias, and the Musicological Skin Trade,” </w:t>
      </w:r>
      <w:r w:rsidRPr="00A22EF6">
        <w:rPr>
          <w:rFonts w:ascii="Constantia" w:hAnsi="Constantia"/>
          <w:sz w:val="24"/>
          <w:u w:val="single"/>
        </w:rPr>
        <w:t>Musical Quarterly</w:t>
      </w:r>
      <w:r w:rsidRPr="00A22EF6">
        <w:rPr>
          <w:rFonts w:ascii="Constantia" w:hAnsi="Constantia"/>
          <w:sz w:val="24"/>
        </w:rPr>
        <w:t xml:space="preserve"> 85 no. 1 (Spring 2001): 1-52.</w:t>
      </w:r>
    </w:p>
    <w:p w14:paraId="4B288F29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6E08FBEC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 “Blues and the Ethnographic Truth,” </w:t>
      </w:r>
      <w:r w:rsidRPr="00A22EF6">
        <w:rPr>
          <w:rFonts w:ascii="Constantia" w:hAnsi="Constantia"/>
          <w:sz w:val="24"/>
          <w:u w:val="single"/>
        </w:rPr>
        <w:t>Journal of Popular Music Studies</w:t>
      </w:r>
      <w:r w:rsidRPr="00A22EF6">
        <w:rPr>
          <w:rFonts w:ascii="Constantia" w:hAnsi="Constantia"/>
          <w:sz w:val="24"/>
        </w:rPr>
        <w:t xml:space="preserve"> 13, no. 1 (Spring 2001): 41-58.</w:t>
      </w:r>
    </w:p>
    <w:p w14:paraId="69B57961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71FE66C3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“Blues and the Ethnographic Truth,” </w:t>
      </w:r>
      <w:r w:rsidRPr="00A22EF6">
        <w:rPr>
          <w:rFonts w:ascii="Constantia" w:hAnsi="Constantia"/>
          <w:sz w:val="24"/>
          <w:u w:val="single"/>
        </w:rPr>
        <w:t>Proceedings of the Around the Sound Conference</w:t>
      </w:r>
      <w:r w:rsidRPr="00A22EF6">
        <w:rPr>
          <w:rFonts w:ascii="Constantia" w:hAnsi="Constantia"/>
          <w:sz w:val="24"/>
        </w:rPr>
        <w:t>, University of Washington, May 2000, 57-62.</w:t>
      </w:r>
    </w:p>
    <w:p w14:paraId="47B92F97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26638B4C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 “African Discourse in Black Music Inquiry and Analysis,” </w:t>
      </w:r>
      <w:r w:rsidRPr="00A22EF6">
        <w:rPr>
          <w:rFonts w:ascii="Constantia" w:hAnsi="Constantia"/>
          <w:sz w:val="24"/>
          <w:u w:val="single"/>
        </w:rPr>
        <w:t>Black Scholar</w:t>
      </w:r>
      <w:r w:rsidRPr="00A22EF6">
        <w:rPr>
          <w:rFonts w:ascii="Constantia" w:hAnsi="Constantia"/>
          <w:sz w:val="24"/>
        </w:rPr>
        <w:t xml:space="preserve"> 30 no. 3-4 (Fall-Winter 2000):60-65.</w:t>
      </w:r>
    </w:p>
    <w:p w14:paraId="53E3BB79" w14:textId="77777777" w:rsidR="0025016E" w:rsidRPr="00A22EF6" w:rsidRDefault="0025016E" w:rsidP="0025016E">
      <w:pPr>
        <w:pStyle w:val="DOUBLESPACEDTEXT"/>
        <w:spacing w:before="0" w:line="240" w:lineRule="auto"/>
        <w:rPr>
          <w:rFonts w:ascii="Constantia" w:hAnsi="Constantia"/>
        </w:rPr>
      </w:pPr>
    </w:p>
    <w:p w14:paraId="629BFB21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“Muze N the Hood: Musical Practice in Hip-Hop Film,” </w:t>
      </w:r>
      <w:r w:rsidRPr="00A22EF6">
        <w:rPr>
          <w:rFonts w:ascii="Constantia" w:hAnsi="Constantia"/>
          <w:sz w:val="24"/>
          <w:u w:val="single"/>
        </w:rPr>
        <w:t>Institute for American Music Studies Newsletter</w:t>
      </w:r>
      <w:r w:rsidRPr="00A22EF6">
        <w:rPr>
          <w:rFonts w:ascii="Constantia" w:hAnsi="Constantia"/>
          <w:sz w:val="24"/>
        </w:rPr>
        <w:t xml:space="preserve">, 29 no. 2 (Spring 2000); 1-2; 12. </w:t>
      </w:r>
    </w:p>
    <w:p w14:paraId="14FE0997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70C2AF35" w14:textId="77777777" w:rsidR="0025016E" w:rsidRPr="00A22EF6" w:rsidRDefault="0025016E" w:rsidP="0025016E">
      <w:pPr>
        <w:spacing w:after="240" w:line="240" w:lineRule="exact"/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“Gospel With Its Eye Toward the Hip Hop Generation,” </w:t>
      </w:r>
      <w:r w:rsidRPr="00A22EF6">
        <w:rPr>
          <w:rFonts w:ascii="Constantia" w:hAnsi="Constantia"/>
          <w:sz w:val="24"/>
          <w:u w:val="single"/>
        </w:rPr>
        <w:t xml:space="preserve">The New York Times, </w:t>
      </w:r>
      <w:r w:rsidRPr="00A22EF6">
        <w:rPr>
          <w:rFonts w:ascii="Constantia" w:hAnsi="Constantia"/>
          <w:sz w:val="24"/>
        </w:rPr>
        <w:t>Arts and Leisure Section (July 11, 1999): 31.</w:t>
      </w:r>
    </w:p>
    <w:p w14:paraId="77C87DC9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 “Cosmopolitan or Provincial?: Ideology in Early Black Music Historiography, 1867-1940,”</w:t>
      </w:r>
      <w:r w:rsidRPr="00A22EF6">
        <w:rPr>
          <w:rFonts w:ascii="Constantia" w:hAnsi="Constantia"/>
          <w:sz w:val="24"/>
          <w:u w:val="single"/>
        </w:rPr>
        <w:t xml:space="preserve"> Black Music Research Journal</w:t>
      </w:r>
      <w:r w:rsidRPr="00A22EF6">
        <w:rPr>
          <w:rFonts w:ascii="Constantia" w:hAnsi="Constantia"/>
          <w:i/>
          <w:sz w:val="24"/>
        </w:rPr>
        <w:t xml:space="preserve"> </w:t>
      </w:r>
      <w:r w:rsidRPr="00A22EF6">
        <w:rPr>
          <w:rFonts w:ascii="Constantia" w:hAnsi="Constantia"/>
          <w:sz w:val="24"/>
        </w:rPr>
        <w:t>16 no. 1 (Spring 1996): 11-42.</w:t>
      </w:r>
    </w:p>
    <w:p w14:paraId="618E79D5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31E4DD49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 “Renaissance Man,” </w:t>
      </w:r>
      <w:r w:rsidRPr="00A22EF6">
        <w:rPr>
          <w:rFonts w:ascii="Constantia" w:hAnsi="Constantia"/>
          <w:sz w:val="24"/>
          <w:u w:val="single"/>
        </w:rPr>
        <w:t>Village Voice:  Jazz Supplement</w:t>
      </w:r>
      <w:r w:rsidRPr="00A22EF6">
        <w:rPr>
          <w:rFonts w:ascii="Constantia" w:hAnsi="Constantia"/>
          <w:sz w:val="24"/>
        </w:rPr>
        <w:t xml:space="preserve"> (June 28, 1994): 3-4.</w:t>
      </w:r>
    </w:p>
    <w:p w14:paraId="340A0B7E" w14:textId="77777777" w:rsidR="0025016E" w:rsidRPr="00A22EF6" w:rsidRDefault="0025016E" w:rsidP="0025016E">
      <w:pPr>
        <w:rPr>
          <w:rFonts w:ascii="Constantia" w:hAnsi="Constantia"/>
          <w:sz w:val="24"/>
          <w:u w:val="single"/>
        </w:rPr>
      </w:pPr>
    </w:p>
    <w:p w14:paraId="0067AFAD" w14:textId="77777777" w:rsidR="0025016E" w:rsidRPr="00A22EF6" w:rsidRDefault="0025016E" w:rsidP="0025016E">
      <w:pPr>
        <w:rPr>
          <w:rFonts w:ascii="Constantia" w:hAnsi="Constantia"/>
          <w:sz w:val="24"/>
          <w:u w:val="single"/>
        </w:rPr>
      </w:pPr>
    </w:p>
    <w:p w14:paraId="24CB3D97" w14:textId="77777777" w:rsidR="0025016E" w:rsidRPr="00A22EF6" w:rsidRDefault="0025016E" w:rsidP="0025016E">
      <w:pPr>
        <w:pStyle w:val="DOUBLESPACEDTEXT"/>
        <w:spacing w:before="0" w:line="240" w:lineRule="auto"/>
        <w:rPr>
          <w:rFonts w:ascii="Constantia" w:hAnsi="Constantia"/>
          <w:b/>
        </w:rPr>
      </w:pPr>
      <w:r w:rsidRPr="00A22EF6">
        <w:rPr>
          <w:rFonts w:ascii="Constantia" w:hAnsi="Constantia"/>
        </w:rPr>
        <w:tab/>
      </w:r>
    </w:p>
    <w:p w14:paraId="2406971C" w14:textId="77777777" w:rsidR="0025016E" w:rsidRPr="00A22EF6" w:rsidRDefault="0025016E" w:rsidP="0025016E">
      <w:pPr>
        <w:spacing w:after="240" w:line="240" w:lineRule="exact"/>
        <w:rPr>
          <w:rFonts w:ascii="Constantia" w:hAnsi="Constantia"/>
          <w:b/>
          <w:sz w:val="24"/>
        </w:rPr>
      </w:pPr>
      <w:r w:rsidRPr="00A22EF6">
        <w:rPr>
          <w:rFonts w:ascii="Constantia" w:hAnsi="Constantia"/>
          <w:b/>
          <w:sz w:val="24"/>
        </w:rPr>
        <w:t>Guest Editor</w:t>
      </w:r>
    </w:p>
    <w:p w14:paraId="2BDFD973" w14:textId="77777777" w:rsidR="0025016E" w:rsidRPr="00A22EF6" w:rsidRDefault="0025016E" w:rsidP="0025016E">
      <w:pPr>
        <w:spacing w:after="240" w:line="240" w:lineRule="exact"/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  <w:u w:val="single"/>
        </w:rPr>
        <w:t>Black Music Research Journal</w:t>
      </w:r>
      <w:r w:rsidRPr="00A22EF6">
        <w:rPr>
          <w:rFonts w:ascii="Constantia" w:hAnsi="Constantia"/>
          <w:sz w:val="24"/>
        </w:rPr>
        <w:t>, Vol. 28, no. 1 (May 2008)</w:t>
      </w:r>
    </w:p>
    <w:p w14:paraId="45A5E72B" w14:textId="77777777" w:rsidR="0025016E" w:rsidRPr="00A22EF6" w:rsidRDefault="0025016E" w:rsidP="0025016E">
      <w:pPr>
        <w:spacing w:line="240" w:lineRule="exact"/>
        <w:rPr>
          <w:rFonts w:ascii="Constantia" w:hAnsi="Constantia"/>
          <w:b/>
          <w:sz w:val="24"/>
        </w:rPr>
      </w:pPr>
    </w:p>
    <w:p w14:paraId="08A24706" w14:textId="77777777" w:rsidR="0025016E" w:rsidRPr="0025016E" w:rsidRDefault="0025016E" w:rsidP="0025016E">
      <w:pPr>
        <w:spacing w:line="240" w:lineRule="exact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Curator</w:t>
      </w:r>
    </w:p>
    <w:p w14:paraId="548B61F5" w14:textId="77777777" w:rsidR="0025016E" w:rsidRPr="00A22EF6" w:rsidRDefault="0025016E" w:rsidP="0025016E">
      <w:pPr>
        <w:spacing w:line="240" w:lineRule="exact"/>
        <w:rPr>
          <w:rFonts w:ascii="Constantia" w:hAnsi="Constantia"/>
          <w:b/>
          <w:sz w:val="24"/>
        </w:rPr>
      </w:pPr>
    </w:p>
    <w:p w14:paraId="0239D75D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  <w:u w:val="single"/>
        </w:rPr>
        <w:t>Ain’t Nothing Like the Real Thing: How the Apollo Shaped American Entertainment</w:t>
      </w:r>
      <w:r w:rsidRPr="00A22EF6">
        <w:rPr>
          <w:rFonts w:ascii="Constantia" w:hAnsi="Constantia"/>
          <w:sz w:val="24"/>
        </w:rPr>
        <w:t>. National Museum of African American History and Culture, Smithsonian Institution (2008-10, opening April 2010, Washington D.C.)—exhibition will travel three years.</w:t>
      </w:r>
    </w:p>
    <w:p w14:paraId="0007B8B8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</w:p>
    <w:p w14:paraId="43462B96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Ramsey Lewis, Master Class, University of Pennsylvania (March 2010)</w:t>
      </w:r>
    </w:p>
    <w:p w14:paraId="7602E191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</w:p>
    <w:p w14:paraId="67945CE7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 xml:space="preserve">Jazz and the Word. Series of performances/interviews with musicians and poets, University of Pennsylvania (November 2009). </w:t>
      </w:r>
    </w:p>
    <w:p w14:paraId="41BCF30B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</w:p>
    <w:p w14:paraId="08C4C0C5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  <w:u w:val="single"/>
        </w:rPr>
        <w:t>America Unplugged</w:t>
      </w:r>
      <w:r w:rsidRPr="00A22EF6">
        <w:rPr>
          <w:rFonts w:ascii="Constantia" w:hAnsi="Constantia"/>
          <w:sz w:val="24"/>
        </w:rPr>
        <w:t>.  Concert of works from the colonial era to the present, University of Pennsylvania (April 2009).</w:t>
      </w:r>
    </w:p>
    <w:p w14:paraId="7F23FBE3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</w:p>
    <w:p w14:paraId="228327C1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  <w:u w:val="single"/>
        </w:rPr>
        <w:t>A More Perfect Union</w:t>
      </w:r>
      <w:r w:rsidRPr="00A22EF6">
        <w:rPr>
          <w:rFonts w:ascii="Constantia" w:hAnsi="Constantia"/>
          <w:sz w:val="24"/>
        </w:rPr>
        <w:t>. Panel discussion and performance engaging the arts and activism, University of Pennsylvania (October 2008).</w:t>
      </w:r>
    </w:p>
    <w:p w14:paraId="1C98ED5C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  <w:u w:val="single"/>
        </w:rPr>
      </w:pPr>
    </w:p>
    <w:p w14:paraId="31D69885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  <w:u w:val="single"/>
        </w:rPr>
        <w:t>Jazz is a Woman</w:t>
      </w:r>
      <w:r w:rsidRPr="00A22EF6">
        <w:rPr>
          <w:rFonts w:ascii="Constantia" w:hAnsi="Constantia"/>
          <w:sz w:val="24"/>
        </w:rPr>
        <w:t>. Panel discussion and performances, University of Pennsylvania (March 2007).</w:t>
      </w:r>
    </w:p>
    <w:p w14:paraId="10A605B4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</w:p>
    <w:p w14:paraId="4C3586A2" w14:textId="77777777" w:rsidR="0025016E" w:rsidRPr="00A22EF6" w:rsidRDefault="0025016E" w:rsidP="0025016E">
      <w:pPr>
        <w:spacing w:line="240" w:lineRule="exact"/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  <w:u w:val="single"/>
        </w:rPr>
        <w:t>The American Avant Garde Jazz Series</w:t>
      </w:r>
      <w:r w:rsidRPr="00A22EF6">
        <w:rPr>
          <w:rFonts w:ascii="Constantia" w:hAnsi="Constantia"/>
          <w:sz w:val="24"/>
        </w:rPr>
        <w:t>. Music performance series. University of Pennsylvania (November 2006).</w:t>
      </w:r>
    </w:p>
    <w:p w14:paraId="3C7AD031" w14:textId="77777777" w:rsidR="0025016E" w:rsidRPr="00A22EF6" w:rsidRDefault="0025016E" w:rsidP="0025016E">
      <w:pPr>
        <w:spacing w:after="240" w:line="240" w:lineRule="exact"/>
        <w:rPr>
          <w:rFonts w:ascii="Constantia" w:hAnsi="Constantia"/>
          <w:b/>
          <w:sz w:val="24"/>
          <w:u w:val="single"/>
        </w:rPr>
      </w:pPr>
    </w:p>
    <w:p w14:paraId="4E91AB63" w14:textId="77777777" w:rsidR="0025016E" w:rsidRPr="00A22EF6" w:rsidRDefault="0025016E" w:rsidP="0025016E">
      <w:pPr>
        <w:spacing w:after="240" w:line="240" w:lineRule="exact"/>
        <w:rPr>
          <w:rFonts w:ascii="Constantia" w:hAnsi="Constantia"/>
          <w:b/>
          <w:sz w:val="24"/>
          <w:u w:val="single"/>
        </w:rPr>
      </w:pPr>
      <w:r w:rsidRPr="00A22EF6">
        <w:rPr>
          <w:rFonts w:ascii="Constantia" w:hAnsi="Constantia"/>
          <w:b/>
          <w:sz w:val="24"/>
          <w:u w:val="single"/>
        </w:rPr>
        <w:t xml:space="preserve">SERIES EDITOR </w:t>
      </w:r>
    </w:p>
    <w:p w14:paraId="4568C8A9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Series Editor, Music in the African Diaspora, University of California Press (2007-)</w:t>
      </w:r>
    </w:p>
    <w:p w14:paraId="5FE6D11C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34F11795" w14:textId="77777777" w:rsidR="0025016E" w:rsidRPr="00A22EF6" w:rsidRDefault="0025016E" w:rsidP="0025016E">
      <w:pPr>
        <w:rPr>
          <w:rFonts w:ascii="Constantia" w:hAnsi="Constantia"/>
          <w:b/>
          <w:sz w:val="24"/>
          <w:u w:val="single"/>
        </w:rPr>
      </w:pPr>
      <w:r w:rsidRPr="00A22EF6">
        <w:rPr>
          <w:rFonts w:ascii="Constantia" w:hAnsi="Constantia"/>
          <w:b/>
          <w:sz w:val="24"/>
          <w:u w:val="single"/>
        </w:rPr>
        <w:t>EDITOR/FOUNDER</w:t>
      </w:r>
    </w:p>
    <w:p w14:paraId="20228500" w14:textId="77777777" w:rsidR="0025016E" w:rsidRPr="00A22EF6" w:rsidRDefault="0025016E" w:rsidP="0025016E">
      <w:pPr>
        <w:rPr>
          <w:rFonts w:ascii="Constantia" w:hAnsi="Constantia"/>
          <w:sz w:val="24"/>
        </w:rPr>
      </w:pPr>
    </w:p>
    <w:p w14:paraId="67550A9E" w14:textId="77777777" w:rsidR="0025016E" w:rsidRPr="00A22EF6" w:rsidRDefault="0025016E" w:rsidP="0025016E">
      <w:pPr>
        <w:rPr>
          <w:rFonts w:ascii="Constantia" w:hAnsi="Constantia"/>
          <w:sz w:val="24"/>
        </w:rPr>
      </w:pPr>
      <w:r w:rsidRPr="00A22EF6">
        <w:rPr>
          <w:rFonts w:ascii="Constantia" w:hAnsi="Constantia"/>
          <w:sz w:val="24"/>
        </w:rPr>
        <w:t>Blog: http://Musiqology.com</w:t>
      </w:r>
    </w:p>
    <w:p w14:paraId="44854363" w14:textId="77777777" w:rsidR="003743DF" w:rsidRDefault="00F336A0"/>
    <w:sectPr w:rsidR="003743DF" w:rsidSect="00E4308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B24D3" w14:textId="77777777" w:rsidR="0025016E" w:rsidRDefault="0025016E" w:rsidP="0025016E">
      <w:r>
        <w:separator/>
      </w:r>
    </w:p>
  </w:endnote>
  <w:endnote w:type="continuationSeparator" w:id="0">
    <w:p w14:paraId="48752093" w14:textId="77777777" w:rsidR="0025016E" w:rsidRDefault="0025016E" w:rsidP="0025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47161" w14:textId="77777777" w:rsidR="0025016E" w:rsidRDefault="0025016E" w:rsidP="00D40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E72FF" w14:textId="77777777" w:rsidR="0025016E" w:rsidRDefault="0025016E" w:rsidP="002501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F7250" w14:textId="77777777" w:rsidR="0025016E" w:rsidRDefault="0025016E" w:rsidP="00D40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6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F143E5" w14:textId="77777777" w:rsidR="0025016E" w:rsidRDefault="0025016E" w:rsidP="002501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70DB2" w14:textId="77777777" w:rsidR="0025016E" w:rsidRDefault="0025016E" w:rsidP="0025016E">
      <w:r>
        <w:separator/>
      </w:r>
    </w:p>
  </w:footnote>
  <w:footnote w:type="continuationSeparator" w:id="0">
    <w:p w14:paraId="0D4F088F" w14:textId="77777777" w:rsidR="0025016E" w:rsidRDefault="0025016E" w:rsidP="00250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6CDB3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6E"/>
    <w:rsid w:val="0025016E"/>
    <w:rsid w:val="00552B6B"/>
    <w:rsid w:val="00F336A0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75B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6E"/>
    <w:rPr>
      <w:rFonts w:eastAsia="Times New Roman"/>
      <w:lang w:eastAsia="en-US"/>
    </w:rPr>
  </w:style>
  <w:style w:type="paragraph" w:styleId="Heading1">
    <w:name w:val="heading 1"/>
    <w:link w:val="Heading1Char"/>
    <w:qFormat/>
    <w:rsid w:val="0025016E"/>
    <w:pPr>
      <w:spacing w:before="1440" w:after="240" w:line="480" w:lineRule="exact"/>
      <w:jc w:val="center"/>
      <w:outlineLvl w:val="0"/>
    </w:pPr>
    <w:rPr>
      <w:rFonts w:ascii="Courier" w:eastAsia="Times New Roman" w:hAnsi="Courier"/>
      <w:cap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3743DF"/>
    <w:pPr>
      <w:keepNext/>
      <w:numPr>
        <w:numId w:val="1"/>
      </w:numPr>
      <w:outlineLvl w:val="0"/>
    </w:pPr>
    <w:rPr>
      <w:rFonts w:ascii="American Typewriter" w:eastAsia="ＭＳ ゴシック" w:hAnsi="American Typewriter"/>
      <w:sz w:val="24"/>
      <w:szCs w:val="24"/>
    </w:rPr>
  </w:style>
  <w:style w:type="paragraph" w:styleId="NoteLevel2">
    <w:name w:val="Note Level 2"/>
    <w:basedOn w:val="Normal"/>
    <w:rsid w:val="003743DF"/>
    <w:pPr>
      <w:keepNext/>
      <w:numPr>
        <w:ilvl w:val="1"/>
        <w:numId w:val="1"/>
      </w:numPr>
      <w:outlineLvl w:val="1"/>
    </w:pPr>
    <w:rPr>
      <w:rFonts w:ascii="American Typewriter" w:eastAsia="ＭＳ ゴシック" w:hAnsi="American Typewriter"/>
      <w:sz w:val="24"/>
      <w:szCs w:val="24"/>
    </w:rPr>
  </w:style>
  <w:style w:type="paragraph" w:styleId="NoteLevel3">
    <w:name w:val="Note Level 3"/>
    <w:basedOn w:val="Normal"/>
    <w:rsid w:val="003743DF"/>
    <w:pPr>
      <w:keepNext/>
      <w:numPr>
        <w:ilvl w:val="2"/>
        <w:numId w:val="1"/>
      </w:numPr>
      <w:outlineLvl w:val="2"/>
    </w:pPr>
    <w:rPr>
      <w:rFonts w:ascii="American Typewriter" w:eastAsia="ＭＳ ゴシック" w:hAnsi="American Typewriter"/>
      <w:sz w:val="24"/>
      <w:szCs w:val="24"/>
    </w:rPr>
  </w:style>
  <w:style w:type="paragraph" w:styleId="NoteLevel4">
    <w:name w:val="Note Level 4"/>
    <w:basedOn w:val="Normal"/>
    <w:rsid w:val="003743DF"/>
    <w:pPr>
      <w:keepNext/>
      <w:numPr>
        <w:ilvl w:val="3"/>
        <w:numId w:val="1"/>
      </w:numPr>
      <w:outlineLvl w:val="3"/>
    </w:pPr>
    <w:rPr>
      <w:rFonts w:ascii="American Typewriter" w:eastAsia="ＭＳ ゴシック" w:hAnsi="American Typewriter"/>
      <w:sz w:val="24"/>
      <w:szCs w:val="24"/>
    </w:rPr>
  </w:style>
  <w:style w:type="paragraph" w:styleId="NoteLevel5">
    <w:name w:val="Note Level 5"/>
    <w:basedOn w:val="Normal"/>
    <w:rsid w:val="003743DF"/>
    <w:pPr>
      <w:keepNext/>
      <w:numPr>
        <w:ilvl w:val="4"/>
        <w:numId w:val="1"/>
      </w:numPr>
      <w:outlineLvl w:val="4"/>
    </w:pPr>
    <w:rPr>
      <w:rFonts w:ascii="American Typewriter" w:eastAsia="ＭＳ ゴシック" w:hAnsi="American Typewriter"/>
      <w:sz w:val="24"/>
      <w:szCs w:val="24"/>
    </w:rPr>
  </w:style>
  <w:style w:type="paragraph" w:styleId="NoteLevel6">
    <w:name w:val="Note Level 6"/>
    <w:basedOn w:val="Normal"/>
    <w:rsid w:val="003743DF"/>
    <w:pPr>
      <w:keepNext/>
      <w:numPr>
        <w:ilvl w:val="5"/>
        <w:numId w:val="1"/>
      </w:numPr>
      <w:outlineLvl w:val="5"/>
    </w:pPr>
    <w:rPr>
      <w:rFonts w:ascii="American Typewriter" w:eastAsia="ＭＳ ゴシック" w:hAnsi="American Typewriter"/>
      <w:sz w:val="24"/>
      <w:szCs w:val="24"/>
    </w:rPr>
  </w:style>
  <w:style w:type="paragraph" w:styleId="NoteLevel7">
    <w:name w:val="Note Level 7"/>
    <w:basedOn w:val="Normal"/>
    <w:rsid w:val="003743DF"/>
    <w:pPr>
      <w:keepNext/>
      <w:numPr>
        <w:ilvl w:val="6"/>
        <w:numId w:val="1"/>
      </w:numPr>
      <w:outlineLvl w:val="6"/>
    </w:pPr>
    <w:rPr>
      <w:rFonts w:ascii="American Typewriter" w:eastAsia="ＭＳ ゴシック" w:hAnsi="American Typewriter"/>
      <w:sz w:val="24"/>
      <w:szCs w:val="24"/>
    </w:rPr>
  </w:style>
  <w:style w:type="paragraph" w:styleId="NoteLevel8">
    <w:name w:val="Note Level 8"/>
    <w:basedOn w:val="Normal"/>
    <w:rsid w:val="003743DF"/>
    <w:pPr>
      <w:keepNext/>
      <w:numPr>
        <w:ilvl w:val="7"/>
        <w:numId w:val="1"/>
      </w:numPr>
      <w:outlineLvl w:val="7"/>
    </w:pPr>
    <w:rPr>
      <w:rFonts w:ascii="American Typewriter" w:eastAsia="ＭＳ ゴシック" w:hAnsi="American Typewriter"/>
      <w:sz w:val="24"/>
      <w:szCs w:val="24"/>
    </w:rPr>
  </w:style>
  <w:style w:type="paragraph" w:styleId="NoteLevel9">
    <w:name w:val="Note Level 9"/>
    <w:basedOn w:val="Normal"/>
    <w:rsid w:val="003743DF"/>
    <w:pPr>
      <w:keepNext/>
      <w:numPr>
        <w:ilvl w:val="8"/>
        <w:numId w:val="1"/>
      </w:numPr>
      <w:outlineLvl w:val="8"/>
    </w:pPr>
    <w:rPr>
      <w:rFonts w:ascii="American Typewriter" w:eastAsia="ＭＳ ゴシック" w:hAnsi="American Typewriter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5016E"/>
    <w:rPr>
      <w:rFonts w:ascii="Courier" w:eastAsia="Times New Roman" w:hAnsi="Courier"/>
      <w:caps/>
      <w:sz w:val="24"/>
      <w:lang w:eastAsia="en-US"/>
    </w:rPr>
  </w:style>
  <w:style w:type="paragraph" w:styleId="Index1">
    <w:name w:val="index 1"/>
    <w:basedOn w:val="Normal"/>
    <w:next w:val="Normal"/>
    <w:rsid w:val="0025016E"/>
  </w:style>
  <w:style w:type="paragraph" w:customStyle="1" w:styleId="DOUBLESPACEDTEXT">
    <w:name w:val="DOUBLE SPACED TEXT"/>
    <w:rsid w:val="0025016E"/>
    <w:pPr>
      <w:spacing w:before="240" w:line="480" w:lineRule="exact"/>
    </w:pPr>
    <w:rPr>
      <w:rFonts w:ascii="Courier" w:eastAsia="Times New Roman" w:hAnsi="Courier"/>
      <w:sz w:val="24"/>
      <w:lang w:eastAsia="en-US"/>
    </w:rPr>
  </w:style>
  <w:style w:type="paragraph" w:customStyle="1" w:styleId="BIBLIOGRAPHYPARAGRA">
    <w:name w:val="BIBLIOGRAPHY PARAGRA"/>
    <w:rsid w:val="0025016E"/>
    <w:pPr>
      <w:keepLines/>
      <w:spacing w:after="240" w:line="240" w:lineRule="exact"/>
      <w:ind w:left="720" w:hanging="720"/>
    </w:pPr>
    <w:rPr>
      <w:rFonts w:eastAsia="Times New Roman"/>
      <w:sz w:val="24"/>
      <w:lang w:eastAsia="en-US"/>
    </w:rPr>
  </w:style>
  <w:style w:type="paragraph" w:customStyle="1" w:styleId="CHAPTERTITLE">
    <w:name w:val="CHAPTER TITLE"/>
    <w:rsid w:val="0025016E"/>
    <w:pPr>
      <w:keepNext/>
      <w:spacing w:before="1440" w:after="480" w:line="240" w:lineRule="exact"/>
      <w:jc w:val="center"/>
    </w:pPr>
    <w:rPr>
      <w:rFonts w:ascii="Courier" w:eastAsia="Times New Roman" w:hAnsi="Courier"/>
      <w:b/>
      <w:caps/>
      <w:sz w:val="24"/>
      <w:lang w:eastAsia="en-US"/>
    </w:rPr>
  </w:style>
  <w:style w:type="paragraph" w:customStyle="1" w:styleId="CenteredParagraph">
    <w:name w:val="Centered Paragraph"/>
    <w:rsid w:val="0025016E"/>
    <w:pPr>
      <w:spacing w:line="240" w:lineRule="exact"/>
      <w:jc w:val="center"/>
    </w:pPr>
    <w:rPr>
      <w:rFonts w:ascii="Courier" w:eastAsia="Times New Roman" w:hAnsi="Courier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6E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501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6E"/>
    <w:rPr>
      <w:rFonts w:eastAsia="Times New Roman"/>
      <w:lang w:eastAsia="en-US"/>
    </w:rPr>
  </w:style>
  <w:style w:type="paragraph" w:styleId="Heading1">
    <w:name w:val="heading 1"/>
    <w:link w:val="Heading1Char"/>
    <w:qFormat/>
    <w:rsid w:val="0025016E"/>
    <w:pPr>
      <w:spacing w:before="1440" w:after="240" w:line="480" w:lineRule="exact"/>
      <w:jc w:val="center"/>
      <w:outlineLvl w:val="0"/>
    </w:pPr>
    <w:rPr>
      <w:rFonts w:ascii="Courier" w:eastAsia="Times New Roman" w:hAnsi="Courier"/>
      <w:cap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3743DF"/>
    <w:pPr>
      <w:keepNext/>
      <w:numPr>
        <w:numId w:val="1"/>
      </w:numPr>
      <w:outlineLvl w:val="0"/>
    </w:pPr>
    <w:rPr>
      <w:rFonts w:ascii="American Typewriter" w:eastAsia="ＭＳ ゴシック" w:hAnsi="American Typewriter"/>
      <w:sz w:val="24"/>
      <w:szCs w:val="24"/>
    </w:rPr>
  </w:style>
  <w:style w:type="paragraph" w:styleId="NoteLevel2">
    <w:name w:val="Note Level 2"/>
    <w:basedOn w:val="Normal"/>
    <w:rsid w:val="003743DF"/>
    <w:pPr>
      <w:keepNext/>
      <w:numPr>
        <w:ilvl w:val="1"/>
        <w:numId w:val="1"/>
      </w:numPr>
      <w:outlineLvl w:val="1"/>
    </w:pPr>
    <w:rPr>
      <w:rFonts w:ascii="American Typewriter" w:eastAsia="ＭＳ ゴシック" w:hAnsi="American Typewriter"/>
      <w:sz w:val="24"/>
      <w:szCs w:val="24"/>
    </w:rPr>
  </w:style>
  <w:style w:type="paragraph" w:styleId="NoteLevel3">
    <w:name w:val="Note Level 3"/>
    <w:basedOn w:val="Normal"/>
    <w:rsid w:val="003743DF"/>
    <w:pPr>
      <w:keepNext/>
      <w:numPr>
        <w:ilvl w:val="2"/>
        <w:numId w:val="1"/>
      </w:numPr>
      <w:outlineLvl w:val="2"/>
    </w:pPr>
    <w:rPr>
      <w:rFonts w:ascii="American Typewriter" w:eastAsia="ＭＳ ゴシック" w:hAnsi="American Typewriter"/>
      <w:sz w:val="24"/>
      <w:szCs w:val="24"/>
    </w:rPr>
  </w:style>
  <w:style w:type="paragraph" w:styleId="NoteLevel4">
    <w:name w:val="Note Level 4"/>
    <w:basedOn w:val="Normal"/>
    <w:rsid w:val="003743DF"/>
    <w:pPr>
      <w:keepNext/>
      <w:numPr>
        <w:ilvl w:val="3"/>
        <w:numId w:val="1"/>
      </w:numPr>
      <w:outlineLvl w:val="3"/>
    </w:pPr>
    <w:rPr>
      <w:rFonts w:ascii="American Typewriter" w:eastAsia="ＭＳ ゴシック" w:hAnsi="American Typewriter"/>
      <w:sz w:val="24"/>
      <w:szCs w:val="24"/>
    </w:rPr>
  </w:style>
  <w:style w:type="paragraph" w:styleId="NoteLevel5">
    <w:name w:val="Note Level 5"/>
    <w:basedOn w:val="Normal"/>
    <w:rsid w:val="003743DF"/>
    <w:pPr>
      <w:keepNext/>
      <w:numPr>
        <w:ilvl w:val="4"/>
        <w:numId w:val="1"/>
      </w:numPr>
      <w:outlineLvl w:val="4"/>
    </w:pPr>
    <w:rPr>
      <w:rFonts w:ascii="American Typewriter" w:eastAsia="ＭＳ ゴシック" w:hAnsi="American Typewriter"/>
      <w:sz w:val="24"/>
      <w:szCs w:val="24"/>
    </w:rPr>
  </w:style>
  <w:style w:type="paragraph" w:styleId="NoteLevel6">
    <w:name w:val="Note Level 6"/>
    <w:basedOn w:val="Normal"/>
    <w:rsid w:val="003743DF"/>
    <w:pPr>
      <w:keepNext/>
      <w:numPr>
        <w:ilvl w:val="5"/>
        <w:numId w:val="1"/>
      </w:numPr>
      <w:outlineLvl w:val="5"/>
    </w:pPr>
    <w:rPr>
      <w:rFonts w:ascii="American Typewriter" w:eastAsia="ＭＳ ゴシック" w:hAnsi="American Typewriter"/>
      <w:sz w:val="24"/>
      <w:szCs w:val="24"/>
    </w:rPr>
  </w:style>
  <w:style w:type="paragraph" w:styleId="NoteLevel7">
    <w:name w:val="Note Level 7"/>
    <w:basedOn w:val="Normal"/>
    <w:rsid w:val="003743DF"/>
    <w:pPr>
      <w:keepNext/>
      <w:numPr>
        <w:ilvl w:val="6"/>
        <w:numId w:val="1"/>
      </w:numPr>
      <w:outlineLvl w:val="6"/>
    </w:pPr>
    <w:rPr>
      <w:rFonts w:ascii="American Typewriter" w:eastAsia="ＭＳ ゴシック" w:hAnsi="American Typewriter"/>
      <w:sz w:val="24"/>
      <w:szCs w:val="24"/>
    </w:rPr>
  </w:style>
  <w:style w:type="paragraph" w:styleId="NoteLevel8">
    <w:name w:val="Note Level 8"/>
    <w:basedOn w:val="Normal"/>
    <w:rsid w:val="003743DF"/>
    <w:pPr>
      <w:keepNext/>
      <w:numPr>
        <w:ilvl w:val="7"/>
        <w:numId w:val="1"/>
      </w:numPr>
      <w:outlineLvl w:val="7"/>
    </w:pPr>
    <w:rPr>
      <w:rFonts w:ascii="American Typewriter" w:eastAsia="ＭＳ ゴシック" w:hAnsi="American Typewriter"/>
      <w:sz w:val="24"/>
      <w:szCs w:val="24"/>
    </w:rPr>
  </w:style>
  <w:style w:type="paragraph" w:styleId="NoteLevel9">
    <w:name w:val="Note Level 9"/>
    <w:basedOn w:val="Normal"/>
    <w:rsid w:val="003743DF"/>
    <w:pPr>
      <w:keepNext/>
      <w:numPr>
        <w:ilvl w:val="8"/>
        <w:numId w:val="1"/>
      </w:numPr>
      <w:outlineLvl w:val="8"/>
    </w:pPr>
    <w:rPr>
      <w:rFonts w:ascii="American Typewriter" w:eastAsia="ＭＳ ゴシック" w:hAnsi="American Typewriter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5016E"/>
    <w:rPr>
      <w:rFonts w:ascii="Courier" w:eastAsia="Times New Roman" w:hAnsi="Courier"/>
      <w:caps/>
      <w:sz w:val="24"/>
      <w:lang w:eastAsia="en-US"/>
    </w:rPr>
  </w:style>
  <w:style w:type="paragraph" w:styleId="Index1">
    <w:name w:val="index 1"/>
    <w:basedOn w:val="Normal"/>
    <w:next w:val="Normal"/>
    <w:rsid w:val="0025016E"/>
  </w:style>
  <w:style w:type="paragraph" w:customStyle="1" w:styleId="DOUBLESPACEDTEXT">
    <w:name w:val="DOUBLE SPACED TEXT"/>
    <w:rsid w:val="0025016E"/>
    <w:pPr>
      <w:spacing w:before="240" w:line="480" w:lineRule="exact"/>
    </w:pPr>
    <w:rPr>
      <w:rFonts w:ascii="Courier" w:eastAsia="Times New Roman" w:hAnsi="Courier"/>
      <w:sz w:val="24"/>
      <w:lang w:eastAsia="en-US"/>
    </w:rPr>
  </w:style>
  <w:style w:type="paragraph" w:customStyle="1" w:styleId="BIBLIOGRAPHYPARAGRA">
    <w:name w:val="BIBLIOGRAPHY PARAGRA"/>
    <w:rsid w:val="0025016E"/>
    <w:pPr>
      <w:keepLines/>
      <w:spacing w:after="240" w:line="240" w:lineRule="exact"/>
      <w:ind w:left="720" w:hanging="720"/>
    </w:pPr>
    <w:rPr>
      <w:rFonts w:eastAsia="Times New Roman"/>
      <w:sz w:val="24"/>
      <w:lang w:eastAsia="en-US"/>
    </w:rPr>
  </w:style>
  <w:style w:type="paragraph" w:customStyle="1" w:styleId="CHAPTERTITLE">
    <w:name w:val="CHAPTER TITLE"/>
    <w:rsid w:val="0025016E"/>
    <w:pPr>
      <w:keepNext/>
      <w:spacing w:before="1440" w:after="480" w:line="240" w:lineRule="exact"/>
      <w:jc w:val="center"/>
    </w:pPr>
    <w:rPr>
      <w:rFonts w:ascii="Courier" w:eastAsia="Times New Roman" w:hAnsi="Courier"/>
      <w:b/>
      <w:caps/>
      <w:sz w:val="24"/>
      <w:lang w:eastAsia="en-US"/>
    </w:rPr>
  </w:style>
  <w:style w:type="paragraph" w:customStyle="1" w:styleId="CenteredParagraph">
    <w:name w:val="Centered Paragraph"/>
    <w:rsid w:val="0025016E"/>
    <w:pPr>
      <w:spacing w:line="240" w:lineRule="exact"/>
      <w:jc w:val="center"/>
    </w:pPr>
    <w:rPr>
      <w:rFonts w:ascii="Courier" w:eastAsia="Times New Roman" w:hAnsi="Courier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6E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5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1081</Words>
  <Characters>6163</Characters>
  <Application>Microsoft Macintosh Word</Application>
  <DocSecurity>0</DocSecurity>
  <Lines>51</Lines>
  <Paragraphs>14</Paragraphs>
  <ScaleCrop>false</ScaleCrop>
  <Company>University of Pensylvania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Ramsey</dc:creator>
  <cp:keywords/>
  <dc:description/>
  <cp:lastModifiedBy>Timothy Rommen</cp:lastModifiedBy>
  <cp:revision>2</cp:revision>
  <dcterms:created xsi:type="dcterms:W3CDTF">2012-05-24T14:34:00Z</dcterms:created>
  <dcterms:modified xsi:type="dcterms:W3CDTF">2012-05-24T14:34:00Z</dcterms:modified>
</cp:coreProperties>
</file>